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6F" w:rsidRDefault="005C0775" w:rsidP="00BE4F3A">
      <w:pPr>
        <w:shd w:val="clear" w:color="auto" w:fill="FFFFFF"/>
        <w:bidi w:val="0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  <w:r w:rsidRPr="005C0775">
        <w:rPr>
          <w:rFonts w:ascii="Source Sans Pro" w:eastAsia="Times New Roman" w:hAnsi="Source Sans Pro" w:cs="Arial"/>
          <w:b/>
          <w:bCs/>
          <w:color w:val="000000"/>
          <w:sz w:val="24"/>
          <w:szCs w:val="24"/>
        </w:rPr>
        <w:br/>
      </w:r>
      <w:r w:rsidRPr="00BB1ADB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Crowd-sourcing:</w:t>
      </w:r>
      <w:r w:rsidR="004E696F" w:rsidRPr="00BB1ADB">
        <w:rPr>
          <w:rFonts w:asciiTheme="minorBidi" w:hAnsiTheme="minorBidi"/>
          <w:b/>
          <w:bCs/>
          <w:sz w:val="28"/>
          <w:szCs w:val="28"/>
        </w:rPr>
        <w:t xml:space="preserve">    Integrated data collection systems: Palestinian statistical business register, obstacles and methodologies</w:t>
      </w:r>
    </w:p>
    <w:p w:rsidR="00BB1ADB" w:rsidRDefault="00BB1ADB" w:rsidP="00BB1ADB">
      <w:pPr>
        <w:shd w:val="clear" w:color="auto" w:fill="FFFFFF"/>
        <w:bidi w:val="0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</w:p>
    <w:p w:rsidR="00BB1ADB" w:rsidRPr="00BB1ADB" w:rsidRDefault="00BB1ADB" w:rsidP="00BB1ADB">
      <w:pPr>
        <w:shd w:val="clear" w:color="auto" w:fill="FFFFFF"/>
        <w:bidi w:val="0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</w:p>
    <w:p w:rsidR="00BE4F3A" w:rsidRDefault="00BB1ADB" w:rsidP="00BE4F3A">
      <w:pPr>
        <w:jc w:val="right"/>
        <w:rPr>
          <w:rFonts w:ascii="Source Sans Pro" w:eastAsia="Times New Roman" w:hAnsi="Source Sans Pro" w:cs="Arial"/>
          <w:b/>
          <w:bCs/>
          <w:color w:val="000000"/>
          <w:sz w:val="24"/>
          <w:szCs w:val="24"/>
        </w:rPr>
      </w:pPr>
      <w:r>
        <w:rPr>
          <w:rFonts w:ascii="Source Sans Pro" w:eastAsia="Times New Roman" w:hAnsi="Source Sans Pro" w:cs="Arial"/>
          <w:b/>
          <w:bCs/>
          <w:color w:val="000000"/>
          <w:sz w:val="24"/>
          <w:szCs w:val="24"/>
        </w:rPr>
        <w:t xml:space="preserve">             </w:t>
      </w:r>
      <w:r w:rsidR="00BE4F3A" w:rsidRPr="005C0775">
        <w:rPr>
          <w:rFonts w:ascii="Source Sans Pro" w:eastAsia="Times New Roman" w:hAnsi="Source Sans Pro" w:cs="Arial"/>
          <w:b/>
          <w:bCs/>
          <w:color w:val="000000"/>
          <w:sz w:val="24"/>
          <w:szCs w:val="24"/>
        </w:rPr>
        <w:t>Abstract</w:t>
      </w:r>
    </w:p>
    <w:p w:rsidR="00BE4F3A" w:rsidRDefault="00776475" w:rsidP="00776475">
      <w:pPr>
        <w:bidi w:val="0"/>
        <w:ind w:left="709"/>
        <w:jc w:val="both"/>
        <w:rPr>
          <w:rFonts w:ascii="Source Sans Pro" w:eastAsia="Times New Roman" w:hAnsi="Source Sans Pro" w:cs="Arial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0"/>
          <w:lang w:val="en-GB"/>
        </w:rPr>
        <w:t xml:space="preserve">  </w:t>
      </w:r>
      <w:r w:rsidR="00BE4F3A" w:rsidRPr="00BE4F3A">
        <w:rPr>
          <w:rFonts w:ascii="Times New Roman" w:eastAsia="Times New Roman" w:hAnsi="Times New Roman" w:cs="Times New Roman"/>
          <w:b/>
          <w:smallCaps/>
          <w:sz w:val="24"/>
          <w:szCs w:val="20"/>
          <w:lang w:val="en-GB"/>
        </w:rPr>
        <w:t>Keywords</w:t>
      </w:r>
      <w:r w:rsidR="00BE4F3A">
        <w:rPr>
          <w:rFonts w:ascii="Times New Roman" w:eastAsia="Times New Roman" w:hAnsi="Times New Roman" w:cs="Times New Roman"/>
          <w:b/>
          <w:smallCaps/>
          <w:sz w:val="24"/>
          <w:szCs w:val="20"/>
          <w:lang w:val="en-GB"/>
        </w:rPr>
        <w:t xml:space="preserve">: </w:t>
      </w:r>
      <w:r w:rsidR="00BE4F3A"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>Administrative Business Register</w:t>
      </w:r>
      <w:r w:rsidR="00BE4F3A">
        <w:rPr>
          <w:rFonts w:ascii="Source Sans Pro" w:eastAsia="Times New Roman" w:hAnsi="Source Sans Pro" w:cs="Arial"/>
          <w:color w:val="000000"/>
          <w:sz w:val="24"/>
          <w:szCs w:val="24"/>
        </w:rPr>
        <w:t>,</w:t>
      </w:r>
      <w:r w:rsidR="00BE4F3A" w:rsidRPr="00BE4F3A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BE4F3A"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>Integrating data</w:t>
      </w:r>
      <w:r w:rsidR="00BE4F3A">
        <w:rPr>
          <w:rFonts w:ascii="Source Sans Pro" w:eastAsia="Times New Roman" w:hAnsi="Source Sans Pro" w:cs="Arial"/>
          <w:color w:val="000000"/>
          <w:sz w:val="24"/>
          <w:szCs w:val="24"/>
        </w:rPr>
        <w:t>,</w:t>
      </w:r>
      <w:r w:rsidR="00BE4F3A" w:rsidRPr="00BE4F3A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BE4F3A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  </w:t>
      </w:r>
      <w:r w:rsidR="00BE4F3A"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coverage </w:t>
      </w:r>
      <w:r w:rsidR="00BE4F3A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   </w:t>
      </w:r>
      <w:r w:rsidR="00726C1F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 </w:t>
      </w:r>
      <w:r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    </w:t>
      </w:r>
      <w:r w:rsidR="00BE4F3A">
        <w:rPr>
          <w:rFonts w:ascii="Source Sans Pro" w:eastAsia="Times New Roman" w:hAnsi="Source Sans Pro" w:cs="Arial"/>
          <w:color w:val="000000"/>
          <w:sz w:val="24"/>
          <w:szCs w:val="24"/>
        </w:rPr>
        <w:t>,</w:t>
      </w:r>
      <w:r w:rsidR="00BE4F3A"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>quality</w:t>
      </w:r>
      <w:r w:rsidR="00BE4F3A">
        <w:rPr>
          <w:rFonts w:ascii="Source Sans Pro" w:eastAsia="Times New Roman" w:hAnsi="Source Sans Pro" w:cs="Arial"/>
          <w:color w:val="000000"/>
          <w:sz w:val="24"/>
          <w:szCs w:val="24"/>
        </w:rPr>
        <w:t>,</w:t>
      </w:r>
      <w:r w:rsidR="00BE4F3A" w:rsidRPr="00BE4F3A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BE4F3A">
        <w:rPr>
          <w:rFonts w:ascii="Source Sans Pro" w:eastAsia="Times New Roman" w:hAnsi="Source Sans Pro" w:cs="Arial"/>
          <w:color w:val="000000"/>
          <w:sz w:val="24"/>
          <w:szCs w:val="24"/>
        </w:rPr>
        <w:t>statistical business register,</w:t>
      </w:r>
      <w:r w:rsidR="00BE4F3A" w:rsidRPr="00BE4F3A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BE4F3A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>unique ID</w:t>
      </w:r>
      <w:r w:rsidR="00BE4F3A">
        <w:rPr>
          <w:rFonts w:ascii="Source Sans Pro" w:eastAsia="Times New Roman" w:hAnsi="Source Sans Pro" w:cs="Arial"/>
          <w:color w:val="000000"/>
          <w:sz w:val="24"/>
          <w:szCs w:val="24"/>
        </w:rPr>
        <w:t>,</w:t>
      </w:r>
      <w:r w:rsidR="00BE4F3A" w:rsidRPr="00BE4F3A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BE4F3A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>matching process</w:t>
      </w:r>
    </w:p>
    <w:p w:rsidR="00B96249" w:rsidRDefault="00B96249" w:rsidP="00B96249">
      <w:pPr>
        <w:pStyle w:val="Heading1"/>
        <w:numPr>
          <w:ilvl w:val="0"/>
          <w:numId w:val="4"/>
        </w:numPr>
      </w:pPr>
      <w:r>
        <w:t>Introduction</w:t>
      </w:r>
    </w:p>
    <w:p w:rsidR="00110CE9" w:rsidRDefault="005B5BD5" w:rsidP="00BB1ADB">
      <w:pPr>
        <w:pStyle w:val="ListParagraph"/>
        <w:bidi w:val="0"/>
        <w:jc w:val="both"/>
        <w:rPr>
          <w:rFonts w:ascii="Source Sans Pro" w:eastAsia="Times New Roman" w:hAnsi="Source Sans Pro" w:cs="Arial"/>
          <w:color w:val="000000"/>
          <w:sz w:val="24"/>
          <w:szCs w:val="24"/>
        </w:rPr>
      </w:pPr>
      <w:r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>The  Administrative Business Register</w:t>
      </w:r>
      <w:r w:rsidRPr="00E3360E">
        <w:rPr>
          <w:rFonts w:ascii="Source Sans Pro" w:eastAsia="Times New Roman" w:hAnsi="Source Sans Pro"/>
          <w:color w:val="000000"/>
          <w:sz w:val="24"/>
          <w:szCs w:val="24"/>
        </w:rPr>
        <w:t xml:space="preserve"> considered</w:t>
      </w:r>
      <w:r w:rsidR="00AF38EA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as</w:t>
      </w:r>
      <w:r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one of the most important examples of the </w:t>
      </w:r>
      <w:r w:rsidR="00A37515"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>Integrating data</w:t>
      </w:r>
      <w:r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AF38EA">
        <w:rPr>
          <w:rFonts w:ascii="Source Sans Pro" w:eastAsia="Times New Roman" w:hAnsi="Source Sans Pro" w:cs="Arial"/>
          <w:color w:val="000000"/>
          <w:sz w:val="24"/>
          <w:szCs w:val="24"/>
        </w:rPr>
        <w:t>from</w:t>
      </w:r>
      <w:r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several sources </w:t>
      </w:r>
      <w:r w:rsidR="00AF38EA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that contains </w:t>
      </w:r>
      <w:r w:rsidR="00A37515"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different forms of data</w:t>
      </w:r>
      <w:r w:rsidR="00AF38EA">
        <w:rPr>
          <w:rFonts w:ascii="Source Sans Pro" w:eastAsia="Times New Roman" w:hAnsi="Source Sans Pro" w:cs="Arial"/>
          <w:color w:val="000000"/>
          <w:sz w:val="24"/>
          <w:szCs w:val="24"/>
        </w:rPr>
        <w:t>,</w:t>
      </w:r>
      <w:r w:rsidR="00A37515"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in terms of coverage and quality</w:t>
      </w:r>
      <w:r w:rsidR="00AF38EA">
        <w:rPr>
          <w:rFonts w:ascii="Source Sans Pro" w:eastAsia="Times New Roman" w:hAnsi="Source Sans Pro" w:cs="Arial"/>
          <w:color w:val="000000"/>
          <w:sz w:val="24"/>
          <w:szCs w:val="24"/>
        </w:rPr>
        <w:t>.</w:t>
      </w:r>
      <w:r w:rsidR="00A37515"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AF38EA">
        <w:rPr>
          <w:rFonts w:ascii="Source Sans Pro" w:eastAsia="Times New Roman" w:hAnsi="Source Sans Pro" w:cs="Arial"/>
          <w:color w:val="000000"/>
          <w:sz w:val="24"/>
          <w:szCs w:val="24"/>
        </w:rPr>
        <w:t>And that is because of the</w:t>
      </w:r>
      <w:r w:rsidR="00A37515"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difference in registration methodologies and main purpose of recording for each source</w:t>
      </w:r>
      <w:r w:rsidR="00E3360E"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>.</w:t>
      </w:r>
    </w:p>
    <w:p w:rsidR="00243B19" w:rsidRPr="00E3360E" w:rsidRDefault="00243B19" w:rsidP="00BB1ADB">
      <w:pPr>
        <w:pStyle w:val="ListParagraph"/>
        <w:bidi w:val="0"/>
        <w:jc w:val="both"/>
        <w:rPr>
          <w:rFonts w:ascii="Source Sans Pro" w:eastAsia="Times New Roman" w:hAnsi="Source Sans Pro" w:cs="Arial"/>
          <w:color w:val="000000"/>
          <w:sz w:val="24"/>
          <w:szCs w:val="24"/>
        </w:rPr>
      </w:pPr>
    </w:p>
    <w:p w:rsidR="00BC48B7" w:rsidRDefault="00E3360E" w:rsidP="00BB1ADB">
      <w:pPr>
        <w:pStyle w:val="ListParagraph"/>
        <w:bidi w:val="0"/>
        <w:jc w:val="both"/>
        <w:rPr>
          <w:rFonts w:ascii="Source Sans Pro" w:eastAsia="Times New Roman" w:hAnsi="Source Sans Pro" w:cs="Arial"/>
          <w:color w:val="000000"/>
          <w:sz w:val="24"/>
          <w:szCs w:val="24"/>
        </w:rPr>
      </w:pPr>
      <w:r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>In the Palestinian</w:t>
      </w:r>
      <w:r w:rsidRPr="00E3360E">
        <w:rPr>
          <w:rFonts w:ascii="Source Sans Pro" w:eastAsia="Times New Roman" w:hAnsi="Source Sans Pro"/>
          <w:color w:val="000000"/>
          <w:sz w:val="24"/>
          <w:szCs w:val="24"/>
        </w:rPr>
        <w:t xml:space="preserve"> case </w:t>
      </w:r>
      <w:r w:rsid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PCBS </w:t>
      </w:r>
      <w:r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build a preliminary version </w:t>
      </w:r>
      <w:r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of the </w:t>
      </w:r>
      <w:r>
        <w:rPr>
          <w:rFonts w:ascii="Source Sans Pro" w:eastAsia="Times New Roman" w:hAnsi="Source Sans Pro" w:cs="Arial"/>
          <w:color w:val="000000"/>
          <w:sz w:val="24"/>
          <w:szCs w:val="24"/>
        </w:rPr>
        <w:t>register</w:t>
      </w:r>
      <w:r w:rsidRPr="00E3360E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with collecting data from all sources that register the economic establishments in Palestine, regardless </w:t>
      </w:r>
      <w:r w:rsidR="00BC48B7">
        <w:rPr>
          <w:rFonts w:ascii="Source Sans Pro" w:eastAsia="Times New Roman" w:hAnsi="Source Sans Pro" w:cs="Arial"/>
          <w:color w:val="000000"/>
          <w:sz w:val="24"/>
          <w:szCs w:val="24"/>
        </w:rPr>
        <w:t>of the registration methodology;</w:t>
      </w:r>
      <w:r w:rsidR="00BC48B7" w:rsidRPr="00BC48B7">
        <w:rPr>
          <w:rFonts w:ascii="Source Sans Pro" w:eastAsia="Times New Roman" w:hAnsi="Source Sans Pro"/>
          <w:color w:val="000000"/>
          <w:sz w:val="24"/>
          <w:szCs w:val="24"/>
        </w:rPr>
        <w:t xml:space="preserve"> </w:t>
      </w:r>
      <w:r w:rsidR="00B96249">
        <w:rPr>
          <w:rFonts w:ascii="Source Sans Pro" w:eastAsia="Times New Roman" w:hAnsi="Source Sans Pro"/>
          <w:color w:val="000000"/>
          <w:sz w:val="24"/>
          <w:szCs w:val="24"/>
        </w:rPr>
        <w:t>M</w:t>
      </w:r>
      <w:r w:rsidR="00BC48B7" w:rsidRPr="00BC48B7">
        <w:rPr>
          <w:rFonts w:ascii="Source Sans Pro" w:eastAsia="Times New Roman" w:hAnsi="Source Sans Pro"/>
          <w:color w:val="000000"/>
          <w:sz w:val="24"/>
          <w:szCs w:val="24"/>
        </w:rPr>
        <w:t xml:space="preserve">inistry of </w:t>
      </w:r>
      <w:r w:rsidR="00B96249">
        <w:rPr>
          <w:rFonts w:ascii="Source Sans Pro" w:eastAsia="Times New Roman" w:hAnsi="Source Sans Pro"/>
          <w:color w:val="000000"/>
          <w:sz w:val="24"/>
          <w:szCs w:val="24"/>
        </w:rPr>
        <w:t>N</w:t>
      </w:r>
      <w:r w:rsidR="00BC48B7" w:rsidRPr="00BC48B7">
        <w:rPr>
          <w:rFonts w:ascii="Source Sans Pro" w:eastAsia="Times New Roman" w:hAnsi="Source Sans Pro"/>
          <w:color w:val="000000"/>
          <w:sz w:val="24"/>
          <w:szCs w:val="24"/>
        </w:rPr>
        <w:t xml:space="preserve">ational </w:t>
      </w:r>
      <w:r w:rsidR="00B96249">
        <w:rPr>
          <w:rFonts w:ascii="Source Sans Pro" w:eastAsia="Times New Roman" w:hAnsi="Source Sans Pro"/>
          <w:color w:val="000000"/>
          <w:sz w:val="24"/>
          <w:szCs w:val="24"/>
        </w:rPr>
        <w:t>E</w:t>
      </w:r>
      <w:r w:rsidR="00BC48B7" w:rsidRPr="00BC48B7">
        <w:rPr>
          <w:rFonts w:ascii="Source Sans Pro" w:eastAsia="Times New Roman" w:hAnsi="Source Sans Pro"/>
          <w:color w:val="000000"/>
          <w:sz w:val="24"/>
          <w:szCs w:val="24"/>
        </w:rPr>
        <w:t>conomy</w:t>
      </w:r>
      <w:r w:rsidR="00BC48B7">
        <w:rPr>
          <w:rFonts w:ascii="Source Sans Pro" w:eastAsia="Times New Roman" w:hAnsi="Source Sans Pro"/>
          <w:color w:val="000000"/>
          <w:sz w:val="24"/>
          <w:szCs w:val="24"/>
        </w:rPr>
        <w:t>,</w:t>
      </w:r>
      <w:r w:rsidR="00BC48B7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B96249">
        <w:rPr>
          <w:rFonts w:ascii="Source Sans Pro" w:eastAsia="Times New Roman" w:hAnsi="Source Sans Pro"/>
          <w:color w:val="000000"/>
          <w:sz w:val="24"/>
          <w:szCs w:val="24"/>
        </w:rPr>
        <w:t>C</w:t>
      </w:r>
      <w:r w:rsidR="00BC48B7" w:rsidRPr="00BC48B7">
        <w:rPr>
          <w:rFonts w:ascii="Source Sans Pro" w:eastAsia="Times New Roman" w:hAnsi="Source Sans Pro"/>
          <w:color w:val="000000"/>
          <w:sz w:val="24"/>
          <w:szCs w:val="24"/>
        </w:rPr>
        <w:t xml:space="preserve">hambers of </w:t>
      </w:r>
      <w:r w:rsidR="00B96249">
        <w:rPr>
          <w:rFonts w:ascii="Source Sans Pro" w:eastAsia="Times New Roman" w:hAnsi="Source Sans Pro"/>
          <w:color w:val="000000"/>
          <w:sz w:val="24"/>
          <w:szCs w:val="24"/>
        </w:rPr>
        <w:t>C</w:t>
      </w:r>
      <w:r w:rsidR="00BC48B7" w:rsidRPr="00BC48B7">
        <w:rPr>
          <w:rFonts w:ascii="Source Sans Pro" w:eastAsia="Times New Roman" w:hAnsi="Source Sans Pro"/>
          <w:color w:val="000000"/>
          <w:sz w:val="24"/>
          <w:szCs w:val="24"/>
        </w:rPr>
        <w:t>ommerce</w:t>
      </w:r>
      <w:r w:rsidR="00BC48B7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, </w:t>
      </w:r>
      <w:r w:rsidR="00B96249">
        <w:rPr>
          <w:rFonts w:ascii="Source Sans Pro" w:eastAsia="Times New Roman" w:hAnsi="Source Sans Pro"/>
          <w:color w:val="000000"/>
          <w:sz w:val="24"/>
          <w:szCs w:val="24"/>
        </w:rPr>
        <w:t>M</w:t>
      </w:r>
      <w:r w:rsidR="00BC48B7" w:rsidRPr="00BC48B7">
        <w:rPr>
          <w:rFonts w:ascii="Source Sans Pro" w:eastAsia="Times New Roman" w:hAnsi="Source Sans Pro"/>
          <w:color w:val="000000"/>
          <w:sz w:val="24"/>
          <w:szCs w:val="24"/>
        </w:rPr>
        <w:t>unicipalities</w:t>
      </w:r>
      <w:r w:rsidR="00BC48B7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and  </w:t>
      </w:r>
      <w:r w:rsidR="00B96249">
        <w:rPr>
          <w:rFonts w:ascii="Source Sans Pro" w:eastAsia="Times New Roman" w:hAnsi="Source Sans Pro"/>
          <w:color w:val="000000"/>
          <w:sz w:val="24"/>
          <w:szCs w:val="24"/>
        </w:rPr>
        <w:t>M</w:t>
      </w:r>
      <w:r w:rsidR="00BC48B7" w:rsidRPr="00BC48B7">
        <w:rPr>
          <w:rFonts w:ascii="Source Sans Pro" w:eastAsia="Times New Roman" w:hAnsi="Source Sans Pro"/>
          <w:color w:val="000000"/>
          <w:sz w:val="24"/>
          <w:szCs w:val="24"/>
        </w:rPr>
        <w:t xml:space="preserve">inistry of </w:t>
      </w:r>
      <w:r w:rsidR="00B96249">
        <w:rPr>
          <w:rFonts w:ascii="Source Sans Pro" w:eastAsia="Times New Roman" w:hAnsi="Source Sans Pro"/>
          <w:color w:val="000000"/>
          <w:sz w:val="24"/>
          <w:szCs w:val="24"/>
        </w:rPr>
        <w:t>F</w:t>
      </w:r>
      <w:r w:rsidR="00BC48B7" w:rsidRPr="00BC48B7">
        <w:rPr>
          <w:rFonts w:ascii="Source Sans Pro" w:eastAsia="Times New Roman" w:hAnsi="Source Sans Pro"/>
          <w:color w:val="000000"/>
          <w:sz w:val="24"/>
          <w:szCs w:val="24"/>
        </w:rPr>
        <w:t>inance</w:t>
      </w:r>
      <w:r w:rsidR="00BC48B7">
        <w:rPr>
          <w:rFonts w:ascii="Source Sans Pro" w:eastAsia="Times New Roman" w:hAnsi="Source Sans Pro" w:cs="Arial"/>
          <w:color w:val="000000"/>
          <w:sz w:val="24"/>
          <w:szCs w:val="24"/>
        </w:rPr>
        <w:t>.</w:t>
      </w:r>
    </w:p>
    <w:p w:rsidR="00243B19" w:rsidRDefault="00AF38EA" w:rsidP="00BB1ADB">
      <w:pPr>
        <w:pStyle w:val="ListParagraph"/>
        <w:bidi w:val="0"/>
        <w:jc w:val="both"/>
        <w:rPr>
          <w:rFonts w:ascii="Source Sans Pro" w:eastAsia="Times New Roman" w:hAnsi="Source Sans Pro" w:cs="Arial"/>
          <w:color w:val="000000"/>
          <w:sz w:val="24"/>
          <w:szCs w:val="24"/>
        </w:rPr>
      </w:pPr>
      <w:r>
        <w:rPr>
          <w:rFonts w:ascii="Source Sans Pro" w:eastAsia="Times New Roman" w:hAnsi="Source Sans Pro"/>
          <w:color w:val="000000"/>
          <w:sz w:val="24"/>
          <w:szCs w:val="24"/>
        </w:rPr>
        <w:t>by</w:t>
      </w:r>
      <w:r w:rsidR="00BC48B7">
        <w:rPr>
          <w:rFonts w:ascii="Source Sans Pro" w:eastAsia="Times New Roman" w:hAnsi="Source Sans Pro"/>
          <w:color w:val="000000"/>
          <w:sz w:val="24"/>
          <w:szCs w:val="24"/>
        </w:rPr>
        <w:t xml:space="preserve"> </w:t>
      </w:r>
      <w:r w:rsidR="00BC48B7" w:rsidRPr="0033019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matching the </w:t>
      </w:r>
      <w:r w:rsidR="00BC48B7" w:rsidRPr="00BC48B7">
        <w:rPr>
          <w:rFonts w:ascii="Source Sans Pro" w:eastAsia="Times New Roman" w:hAnsi="Source Sans Pro" w:cs="Arial"/>
          <w:color w:val="000000"/>
          <w:sz w:val="24"/>
          <w:szCs w:val="24"/>
        </w:rPr>
        <w:t>census data</w:t>
      </w:r>
      <w:r w:rsidR="00BC48B7" w:rsidRPr="0033019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 </w:t>
      </w:r>
      <w:r w:rsidR="00BC48B7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that </w:t>
      </w:r>
      <w:r w:rsidR="00BC48B7" w:rsidRPr="00BC48B7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collected by the </w:t>
      </w:r>
      <w:r w:rsidR="00330199" w:rsidRPr="00330199">
        <w:rPr>
          <w:rFonts w:ascii="Source Sans Pro" w:eastAsia="Times New Roman" w:hAnsi="Source Sans Pro" w:cs="Arial"/>
          <w:color w:val="000000"/>
          <w:sz w:val="24"/>
          <w:szCs w:val="24"/>
        </w:rPr>
        <w:t>National Statistical System</w:t>
      </w:r>
      <w:r w:rsidRPr="00330199">
        <w:rPr>
          <w:rFonts w:ascii="Source Sans Pro" w:eastAsia="Times New Roman" w:hAnsi="Source Sans Pro" w:cs="Arial"/>
          <w:color w:val="000000"/>
          <w:sz w:val="24"/>
          <w:szCs w:val="24"/>
        </w:rPr>
        <w:t>,</w:t>
      </w:r>
      <w:r w:rsidR="000853C2">
        <w:rPr>
          <w:rFonts w:ascii="Source Sans Pro" w:eastAsia="Times New Roman" w:hAnsi="Source Sans Pro"/>
          <w:color w:val="000000"/>
          <w:sz w:val="24"/>
          <w:szCs w:val="24"/>
        </w:rPr>
        <w:t xml:space="preserve"> </w:t>
      </w:r>
      <w:r w:rsidR="00B96249">
        <w:rPr>
          <w:rFonts w:ascii="Source Sans Pro" w:eastAsia="Times New Roman" w:hAnsi="Source Sans Pro" w:cs="Arial"/>
          <w:color w:val="000000"/>
          <w:sz w:val="24"/>
          <w:szCs w:val="24"/>
        </w:rPr>
        <w:t>PCBS</w:t>
      </w:r>
      <w:r w:rsidR="00BC48B7" w:rsidRPr="000853C2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will get the so-called </w:t>
      </w:r>
      <w:r w:rsidR="00243B1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the statistical business register, </w:t>
      </w:r>
      <w:r>
        <w:rPr>
          <w:rFonts w:ascii="Source Sans Pro" w:eastAsia="Times New Roman" w:hAnsi="Source Sans Pro"/>
          <w:color w:val="000000"/>
          <w:sz w:val="24"/>
          <w:szCs w:val="24"/>
        </w:rPr>
        <w:t>that  use sampling</w:t>
      </w:r>
      <w:r w:rsidR="00243B19">
        <w:rPr>
          <w:rFonts w:ascii="Source Sans Pro" w:eastAsia="Times New Roman" w:hAnsi="Source Sans Pro"/>
          <w:color w:val="000000"/>
          <w:sz w:val="24"/>
          <w:szCs w:val="24"/>
        </w:rPr>
        <w:t xml:space="preserve"> frame </w:t>
      </w:r>
      <w:r w:rsidR="00243B19" w:rsidRPr="00243B1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in </w:t>
      </w:r>
      <w:r w:rsidR="00243B19" w:rsidRPr="00243B19">
        <w:rPr>
          <w:rFonts w:ascii="Source Sans Pro" w:eastAsia="Times New Roman" w:hAnsi="Source Sans Pro"/>
          <w:color w:val="000000"/>
          <w:sz w:val="24"/>
          <w:szCs w:val="24"/>
        </w:rPr>
        <w:t>Surveys</w:t>
      </w:r>
      <w:r w:rsidR="00243B19">
        <w:rPr>
          <w:rFonts w:ascii="Source Sans Pro" w:eastAsia="Times New Roman" w:hAnsi="Source Sans Pro" w:cs="Arial"/>
          <w:color w:val="000000"/>
          <w:sz w:val="24"/>
          <w:szCs w:val="24"/>
        </w:rPr>
        <w:t>.</w:t>
      </w:r>
    </w:p>
    <w:p w:rsidR="00243B19" w:rsidRPr="00B96249" w:rsidRDefault="00243B19" w:rsidP="00BB1ADB">
      <w:pPr>
        <w:bidi w:val="0"/>
        <w:ind w:left="709"/>
        <w:jc w:val="both"/>
        <w:rPr>
          <w:rFonts w:ascii="Source Sans Pro" w:eastAsia="Times New Roman" w:hAnsi="Source Sans Pro" w:cs="Arial"/>
          <w:color w:val="000000"/>
          <w:sz w:val="24"/>
          <w:szCs w:val="24"/>
        </w:rPr>
      </w:pPr>
      <w:r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>The Integration between all sources</w:t>
      </w:r>
      <w:r w:rsidR="00CA3549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CA3549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by matching the data of each source to the "backbone" file, is considered the Palestinian </w:t>
      </w:r>
      <w:r w:rsidR="006D56B6" w:rsidRPr="00B96249">
        <w:rPr>
          <w:rFonts w:ascii="Source Sans Pro" w:eastAsia="Times New Roman" w:hAnsi="Source Sans Pro"/>
          <w:color w:val="000000"/>
          <w:sz w:val="24"/>
          <w:szCs w:val="24"/>
        </w:rPr>
        <w:t>case</w:t>
      </w:r>
      <w:r w:rsidR="006D56B6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AF38EA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whish </w:t>
      </w:r>
      <w:r w:rsidR="006D56B6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>is</w:t>
      </w:r>
      <w:r w:rsidR="00AF38EA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also</w:t>
      </w:r>
      <w:r w:rsidR="006D56B6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</w:t>
      </w:r>
      <w:r w:rsidR="006D56B6" w:rsidRPr="00B96249">
        <w:rPr>
          <w:rFonts w:ascii="Source Sans Pro" w:eastAsia="Times New Roman" w:hAnsi="Source Sans Pro"/>
          <w:color w:val="000000"/>
          <w:sz w:val="24"/>
          <w:szCs w:val="24"/>
        </w:rPr>
        <w:t>"</w:t>
      </w:r>
      <w:r w:rsidR="00B96249" w:rsidRPr="00B96249">
        <w:rPr>
          <w:rFonts w:ascii="Source Sans Pro" w:eastAsia="Times New Roman" w:hAnsi="Source Sans Pro"/>
          <w:color w:val="000000"/>
          <w:sz w:val="24"/>
          <w:szCs w:val="24"/>
        </w:rPr>
        <w:t>M</w:t>
      </w:r>
      <w:r w:rsidR="006D56B6" w:rsidRPr="00B96249">
        <w:rPr>
          <w:rFonts w:ascii="Source Sans Pro" w:eastAsia="Times New Roman" w:hAnsi="Source Sans Pro"/>
          <w:color w:val="000000"/>
          <w:sz w:val="24"/>
          <w:szCs w:val="24"/>
        </w:rPr>
        <w:t xml:space="preserve">inistry of </w:t>
      </w:r>
      <w:r w:rsidR="00B96249" w:rsidRPr="00B96249">
        <w:rPr>
          <w:rFonts w:ascii="Source Sans Pro" w:eastAsia="Times New Roman" w:hAnsi="Source Sans Pro"/>
          <w:color w:val="000000"/>
          <w:sz w:val="24"/>
          <w:szCs w:val="24"/>
        </w:rPr>
        <w:t>N</w:t>
      </w:r>
      <w:r w:rsidR="006D56B6" w:rsidRPr="00B96249">
        <w:rPr>
          <w:rFonts w:ascii="Source Sans Pro" w:eastAsia="Times New Roman" w:hAnsi="Source Sans Pro"/>
          <w:color w:val="000000"/>
          <w:sz w:val="24"/>
          <w:szCs w:val="24"/>
        </w:rPr>
        <w:t xml:space="preserve">ational </w:t>
      </w:r>
      <w:r w:rsidR="00B96249" w:rsidRPr="00B96249">
        <w:rPr>
          <w:rFonts w:ascii="Source Sans Pro" w:eastAsia="Times New Roman" w:hAnsi="Source Sans Pro"/>
          <w:color w:val="000000"/>
          <w:sz w:val="24"/>
          <w:szCs w:val="24"/>
        </w:rPr>
        <w:t>E</w:t>
      </w:r>
      <w:r w:rsidR="006D56B6" w:rsidRPr="00B96249">
        <w:rPr>
          <w:rFonts w:ascii="Source Sans Pro" w:eastAsia="Times New Roman" w:hAnsi="Source Sans Pro"/>
          <w:color w:val="000000"/>
          <w:sz w:val="24"/>
          <w:szCs w:val="24"/>
        </w:rPr>
        <w:t xml:space="preserve">conomy" file </w:t>
      </w:r>
      <w:r w:rsidR="00AF38EA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because this file </w:t>
      </w:r>
      <w:r w:rsidR="006D56B6" w:rsidRPr="00B96249">
        <w:rPr>
          <w:rFonts w:ascii="Source Sans Pro" w:eastAsia="Times New Roman" w:hAnsi="Source Sans Pro" w:cs="Arial"/>
          <w:color w:val="000000"/>
          <w:sz w:val="24"/>
          <w:szCs w:val="24"/>
        </w:rPr>
        <w:t xml:space="preserve"> gives the "unique ID" that required in matching process.  </w:t>
      </w:r>
    </w:p>
    <w:p w:rsidR="00B96249" w:rsidRDefault="00B96249" w:rsidP="00BB1ADB">
      <w:pPr>
        <w:pStyle w:val="Heading1"/>
        <w:numPr>
          <w:ilvl w:val="0"/>
          <w:numId w:val="4"/>
        </w:numPr>
      </w:pPr>
      <w:r>
        <w:t>Methods</w:t>
      </w:r>
    </w:p>
    <w:p w:rsidR="002C0C5A" w:rsidRPr="002C0C5A" w:rsidRDefault="002C0C5A" w:rsidP="00115755">
      <w:pPr>
        <w:pStyle w:val="Heading1"/>
        <w:numPr>
          <w:ilvl w:val="0"/>
          <w:numId w:val="0"/>
        </w:numPr>
        <w:ind w:left="709"/>
        <w:rPr>
          <w:rFonts w:ascii="Source Sans Pro" w:hAnsi="Source Sans Pro" w:cstheme="minorBidi"/>
          <w:b w:val="0"/>
          <w:smallCaps w:val="0"/>
          <w:color w:val="000000"/>
          <w:szCs w:val="24"/>
        </w:rPr>
      </w:pPr>
      <w:r>
        <w:rPr>
          <w:rFonts w:ascii="Source Sans Pro" w:hAnsi="Source Sans Pro" w:cstheme="minorBidi"/>
          <w:b w:val="0"/>
          <w:smallCaps w:val="0"/>
          <w:color w:val="000000"/>
          <w:szCs w:val="24"/>
          <w:lang w:val="en-US"/>
        </w:rPr>
        <w:t>matching all files from sources</w:t>
      </w:r>
      <w:r w:rsidR="000A101B">
        <w:rPr>
          <w:rFonts w:ascii="Source Sans Pro" w:hAnsi="Source Sans Pro" w:cstheme="minorBidi"/>
          <w:b w:val="0"/>
          <w:smallCaps w:val="0"/>
          <w:color w:val="000000"/>
          <w:szCs w:val="24"/>
          <w:lang w:val="en-US"/>
        </w:rPr>
        <w:t xml:space="preserve"> will lead to</w:t>
      </w:r>
      <w:r w:rsidRPr="002C0C5A">
        <w:rPr>
          <w:rFonts w:ascii="Source Sans Pro" w:hAnsi="Source Sans Pro" w:cstheme="minorBidi"/>
          <w:b w:val="0"/>
          <w:smallCaps w:val="0"/>
          <w:color w:val="000000"/>
          <w:szCs w:val="24"/>
          <w:lang w:val="en-US"/>
        </w:rPr>
        <w:t xml:space="preserve"> build </w:t>
      </w:r>
      <w:r w:rsidR="00115755">
        <w:rPr>
          <w:rFonts w:ascii="Source Sans Pro" w:hAnsi="Source Sans Pro" w:cstheme="minorBidi"/>
          <w:b w:val="0"/>
          <w:smallCaps w:val="0"/>
          <w:color w:val="000000"/>
          <w:szCs w:val="24"/>
          <w:lang w:val="en-US"/>
        </w:rPr>
        <w:t xml:space="preserve">the </w:t>
      </w:r>
      <w:r w:rsidRPr="002C0C5A">
        <w:rPr>
          <w:rFonts w:ascii="Source Sans Pro" w:hAnsi="Source Sans Pro" w:cs="Arial"/>
          <w:b w:val="0"/>
          <w:smallCaps w:val="0"/>
          <w:color w:val="000000"/>
          <w:szCs w:val="24"/>
          <w:lang w:val="en-US"/>
        </w:rPr>
        <w:t xml:space="preserve">Administrative </w:t>
      </w:r>
      <w:r w:rsidR="000A101B">
        <w:rPr>
          <w:rFonts w:ascii="Source Sans Pro" w:hAnsi="Source Sans Pro" w:cs="Arial"/>
          <w:b w:val="0"/>
          <w:smallCaps w:val="0"/>
          <w:color w:val="000000"/>
          <w:szCs w:val="24"/>
          <w:lang w:val="en-US"/>
        </w:rPr>
        <w:t xml:space="preserve">      </w:t>
      </w:r>
      <w:r w:rsidRPr="002C0C5A">
        <w:rPr>
          <w:rFonts w:ascii="Source Sans Pro" w:hAnsi="Source Sans Pro" w:cs="Arial"/>
          <w:b w:val="0"/>
          <w:smallCaps w:val="0"/>
          <w:color w:val="000000"/>
          <w:szCs w:val="24"/>
          <w:lang w:val="en-US"/>
        </w:rPr>
        <w:t>Business Register</w:t>
      </w:r>
      <w:r w:rsidR="000A101B">
        <w:rPr>
          <w:rFonts w:ascii="Source Sans Pro" w:hAnsi="Source Sans Pro" w:cstheme="minorBidi"/>
          <w:b w:val="0"/>
          <w:smallCaps w:val="0"/>
          <w:color w:val="000000"/>
          <w:szCs w:val="24"/>
        </w:rPr>
        <w:t xml:space="preserve">, and will be the first core to standardize </w:t>
      </w:r>
      <w:r w:rsidR="00284BA2">
        <w:rPr>
          <w:rFonts w:ascii="Source Sans Pro" w:hAnsi="Source Sans Pro" w:cstheme="minorBidi"/>
          <w:b w:val="0"/>
          <w:smallCaps w:val="0"/>
          <w:color w:val="000000"/>
          <w:szCs w:val="24"/>
        </w:rPr>
        <w:t>model</w:t>
      </w:r>
      <w:r w:rsidR="000A101B">
        <w:rPr>
          <w:rFonts w:ascii="Source Sans Pro" w:hAnsi="Source Sans Pro" w:cstheme="minorBidi"/>
          <w:b w:val="0"/>
          <w:smallCaps w:val="0"/>
          <w:color w:val="000000"/>
          <w:szCs w:val="24"/>
        </w:rPr>
        <w:t xml:space="preserve"> for all partners </w:t>
      </w:r>
      <w:r w:rsidR="00115755">
        <w:rPr>
          <w:rFonts w:ascii="Source Sans Pro" w:hAnsi="Source Sans Pro" w:cstheme="minorBidi"/>
          <w:b w:val="0"/>
          <w:smallCaps w:val="0"/>
          <w:color w:val="000000"/>
          <w:szCs w:val="24"/>
        </w:rPr>
        <w:t>that are</w:t>
      </w:r>
      <w:r w:rsidR="00284BA2">
        <w:rPr>
          <w:rFonts w:ascii="Source Sans Pro" w:hAnsi="Source Sans Pro" w:cstheme="minorBidi"/>
          <w:b w:val="0"/>
          <w:smallCaps w:val="0"/>
          <w:color w:val="000000"/>
          <w:szCs w:val="24"/>
        </w:rPr>
        <w:t xml:space="preserve"> create</w:t>
      </w:r>
      <w:r w:rsidR="000A101B">
        <w:rPr>
          <w:rFonts w:ascii="Source Sans Pro" w:hAnsi="Source Sans Pro" w:cstheme="minorBidi"/>
          <w:b w:val="0"/>
          <w:smallCaps w:val="0"/>
          <w:color w:val="000000"/>
          <w:szCs w:val="24"/>
        </w:rPr>
        <w:t xml:space="preserve"> the </w:t>
      </w:r>
      <w:r w:rsidR="000A101B">
        <w:rPr>
          <w:rFonts w:ascii="Source Sans Pro" w:hAnsi="Source Sans Pro" w:cstheme="minorBidi" w:hint="eastAsia"/>
          <w:b w:val="0"/>
          <w:smallCaps w:val="0"/>
          <w:color w:val="000000"/>
          <w:szCs w:val="24"/>
        </w:rPr>
        <w:t>registry</w:t>
      </w:r>
      <w:r w:rsidR="00284BA2">
        <w:rPr>
          <w:rFonts w:ascii="Source Sans Pro" w:hAnsi="Source Sans Pro" w:cstheme="minorBidi"/>
          <w:b w:val="0"/>
          <w:smallCaps w:val="0"/>
          <w:color w:val="000000"/>
          <w:szCs w:val="24"/>
        </w:rPr>
        <w:t>.</w:t>
      </w:r>
      <w:r w:rsidR="000A101B">
        <w:rPr>
          <w:rFonts w:ascii="Source Sans Pro" w:hAnsi="Source Sans Pro" w:cstheme="minorBidi"/>
          <w:b w:val="0"/>
          <w:smallCaps w:val="0"/>
          <w:color w:val="000000"/>
          <w:szCs w:val="24"/>
        </w:rPr>
        <w:t xml:space="preserve"> </w:t>
      </w:r>
    </w:p>
    <w:p w:rsidR="00B96249" w:rsidRDefault="002C0C5A" w:rsidP="00BB1ADB">
      <w:pPr>
        <w:pStyle w:val="ListParagraph"/>
        <w:numPr>
          <w:ilvl w:val="0"/>
          <w:numId w:val="4"/>
        </w:numPr>
        <w:bidi w:val="0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  <w:lang w:val="en-GB"/>
        </w:rPr>
      </w:pPr>
      <w:r w:rsidRPr="002C0C5A">
        <w:rPr>
          <w:rFonts w:ascii="Times New Roman" w:eastAsia="Times New Roman" w:hAnsi="Times New Roman" w:cs="Times New Roman"/>
          <w:b/>
          <w:smallCaps/>
          <w:sz w:val="24"/>
          <w:szCs w:val="20"/>
          <w:lang w:val="en-GB"/>
        </w:rPr>
        <w:t>Method Risks</w:t>
      </w:r>
    </w:p>
    <w:p w:rsidR="00284BA2" w:rsidRPr="002C0C5A" w:rsidRDefault="00284BA2" w:rsidP="00BB1ADB">
      <w:pPr>
        <w:pStyle w:val="ListParagraph"/>
        <w:bidi w:val="0"/>
        <w:ind w:left="840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  <w:lang w:val="en-GB"/>
        </w:rPr>
      </w:pPr>
    </w:p>
    <w:p w:rsidR="00243B19" w:rsidRPr="00330199" w:rsidRDefault="00284BA2" w:rsidP="00BB1ADB">
      <w:pPr>
        <w:pStyle w:val="ListParagraph"/>
        <w:bidi w:val="0"/>
        <w:jc w:val="both"/>
        <w:rPr>
          <w:rFonts w:ascii="Source Sans Pro" w:eastAsia="Times New Roman" w:hAnsi="Source Sans Pro"/>
          <w:color w:val="000000"/>
          <w:sz w:val="24"/>
          <w:szCs w:val="24"/>
        </w:rPr>
      </w:pPr>
      <w:r w:rsidRPr="00330199">
        <w:rPr>
          <w:rFonts w:ascii="Source Sans Pro" w:eastAsia="Times New Roman" w:hAnsi="Source Sans Pro" w:cs="Arial"/>
          <w:color w:val="000000"/>
          <w:sz w:val="24"/>
          <w:szCs w:val="24"/>
        </w:rPr>
        <w:t>matching</w:t>
      </w:r>
      <w:r w:rsidRPr="00330199">
        <w:rPr>
          <w:rFonts w:ascii="Source Sans Pro" w:eastAsia="Times New Roman" w:hAnsi="Source Sans Pro"/>
          <w:color w:val="000000"/>
          <w:sz w:val="24"/>
          <w:szCs w:val="24"/>
        </w:rPr>
        <w:t xml:space="preserve"> process is encountered by several obstacles and difficulties;</w:t>
      </w:r>
      <w:r w:rsidR="00137A30">
        <w:rPr>
          <w:rFonts w:ascii="Source Sans Pro" w:eastAsia="Times New Roman" w:hAnsi="Source Sans Pro"/>
          <w:color w:val="000000"/>
          <w:sz w:val="24"/>
          <w:szCs w:val="24"/>
        </w:rPr>
        <w:t xml:space="preserve"> such as p</w:t>
      </w:r>
      <w:r w:rsidRPr="00330199">
        <w:rPr>
          <w:rFonts w:ascii="Source Sans Pro" w:eastAsia="Times New Roman" w:hAnsi="Source Sans Pro"/>
          <w:color w:val="000000"/>
          <w:sz w:val="24"/>
          <w:szCs w:val="24"/>
        </w:rPr>
        <w:t xml:space="preserve">oor data quality, </w:t>
      </w:r>
      <w:r w:rsidR="00137A30">
        <w:rPr>
          <w:rFonts w:ascii="Source Sans Pro" w:eastAsia="Times New Roman" w:hAnsi="Source Sans Pro"/>
          <w:color w:val="000000"/>
          <w:sz w:val="24"/>
          <w:szCs w:val="24"/>
        </w:rPr>
        <w:t xml:space="preserve">as the fact that </w:t>
      </w:r>
      <w:r w:rsidRPr="00330199">
        <w:rPr>
          <w:rFonts w:ascii="Source Sans Pro" w:eastAsia="Times New Roman" w:hAnsi="Source Sans Pro"/>
          <w:color w:val="000000"/>
          <w:sz w:val="24"/>
          <w:szCs w:val="24"/>
        </w:rPr>
        <w:t xml:space="preserve">most of </w:t>
      </w:r>
      <w:r w:rsidR="00330199" w:rsidRPr="00330199">
        <w:rPr>
          <w:rFonts w:ascii="Source Sans Pro" w:eastAsia="Times New Roman" w:hAnsi="Source Sans Pro"/>
          <w:color w:val="000000"/>
          <w:sz w:val="24"/>
          <w:szCs w:val="24"/>
        </w:rPr>
        <w:t xml:space="preserve">sources </w:t>
      </w:r>
      <w:r w:rsidRPr="00330199">
        <w:rPr>
          <w:rFonts w:ascii="Source Sans Pro" w:eastAsia="Times New Roman" w:hAnsi="Source Sans Pro"/>
          <w:color w:val="000000"/>
          <w:sz w:val="24"/>
          <w:szCs w:val="24"/>
        </w:rPr>
        <w:t xml:space="preserve"> have a rubbish data</w:t>
      </w:r>
      <w:r w:rsidR="00137A30">
        <w:rPr>
          <w:rFonts w:ascii="Source Sans Pro" w:eastAsia="Times New Roman" w:hAnsi="Source Sans Pro"/>
          <w:color w:val="000000"/>
          <w:sz w:val="24"/>
          <w:szCs w:val="24"/>
        </w:rPr>
        <w:t xml:space="preserve"> and </w:t>
      </w:r>
      <w:r w:rsidR="00330199" w:rsidRPr="00330199">
        <w:rPr>
          <w:rFonts w:ascii="Source Sans Pro" w:eastAsia="Times New Roman" w:hAnsi="Source Sans Pro"/>
          <w:color w:val="000000"/>
          <w:sz w:val="24"/>
          <w:szCs w:val="24"/>
        </w:rPr>
        <w:t xml:space="preserve"> </w:t>
      </w:r>
      <w:r w:rsidR="00330199">
        <w:rPr>
          <w:rFonts w:ascii="Source Sans Pro" w:eastAsia="Times New Roman" w:hAnsi="Source Sans Pro"/>
          <w:color w:val="000000"/>
          <w:sz w:val="24"/>
          <w:szCs w:val="24"/>
        </w:rPr>
        <w:t>t</w:t>
      </w:r>
      <w:r w:rsidR="00330199" w:rsidRPr="00330199">
        <w:rPr>
          <w:rFonts w:ascii="Source Sans Pro" w:eastAsia="Times New Roman" w:hAnsi="Source Sans Pro"/>
          <w:color w:val="000000"/>
          <w:sz w:val="24"/>
          <w:szCs w:val="24"/>
        </w:rPr>
        <w:t xml:space="preserve">here is no unified identification number to be </w:t>
      </w:r>
      <w:r w:rsidR="00330199">
        <w:rPr>
          <w:rFonts w:ascii="Source Sans Pro" w:eastAsia="Times New Roman" w:hAnsi="Source Sans Pro"/>
          <w:color w:val="000000"/>
          <w:sz w:val="24"/>
          <w:szCs w:val="24"/>
        </w:rPr>
        <w:t>matched</w:t>
      </w:r>
      <w:r w:rsidR="00330199" w:rsidRPr="00330199">
        <w:rPr>
          <w:rFonts w:ascii="Source Sans Pro" w:eastAsia="Times New Roman" w:hAnsi="Source Sans Pro"/>
          <w:color w:val="000000"/>
          <w:sz w:val="24"/>
          <w:szCs w:val="24"/>
        </w:rPr>
        <w:t xml:space="preserve"> </w:t>
      </w:r>
      <w:r w:rsidR="00330199">
        <w:rPr>
          <w:rFonts w:ascii="Source Sans Pro" w:eastAsia="Times New Roman" w:hAnsi="Source Sans Pro"/>
          <w:color w:val="000000"/>
          <w:sz w:val="24"/>
          <w:szCs w:val="24"/>
        </w:rPr>
        <w:t>a</w:t>
      </w:r>
      <w:r w:rsidR="00330199" w:rsidRPr="00330199">
        <w:rPr>
          <w:rFonts w:ascii="Source Sans Pro" w:eastAsia="Times New Roman" w:hAnsi="Source Sans Pro"/>
          <w:color w:val="000000"/>
          <w:sz w:val="24"/>
          <w:szCs w:val="24"/>
        </w:rPr>
        <w:t xml:space="preserve">ccording to </w:t>
      </w:r>
      <w:r w:rsidR="00330199">
        <w:rPr>
          <w:rFonts w:ascii="Source Sans Pro" w:eastAsia="Times New Roman" w:hAnsi="Source Sans Pro"/>
          <w:color w:val="000000"/>
          <w:sz w:val="24"/>
          <w:szCs w:val="24"/>
        </w:rPr>
        <w:t>it.</w:t>
      </w:r>
    </w:p>
    <w:p w:rsidR="00BC48B7" w:rsidRDefault="00BC48B7" w:rsidP="00BC48B7">
      <w:pPr>
        <w:pStyle w:val="ListParagraph"/>
        <w:bidi w:val="0"/>
        <w:rPr>
          <w:rFonts w:ascii="Source Sans Pro" w:eastAsia="Times New Roman" w:hAnsi="Source Sans Pro" w:cs="Arial"/>
          <w:color w:val="000000"/>
          <w:sz w:val="24"/>
          <w:szCs w:val="24"/>
        </w:rPr>
      </w:pPr>
    </w:p>
    <w:p w:rsidR="00BC48B7" w:rsidRPr="00E3360E" w:rsidRDefault="00BC48B7" w:rsidP="00BC48B7">
      <w:pPr>
        <w:pStyle w:val="ListParagraph"/>
        <w:bidi w:val="0"/>
        <w:rPr>
          <w:rFonts w:ascii="Source Sans Pro" w:eastAsia="Times New Roman" w:hAnsi="Source Sans Pro" w:cs="Arial"/>
          <w:color w:val="000000"/>
          <w:sz w:val="24"/>
          <w:szCs w:val="24"/>
        </w:rPr>
      </w:pPr>
    </w:p>
    <w:p w:rsidR="00853FF6" w:rsidRPr="00110CE9" w:rsidRDefault="00853FF6" w:rsidP="00110CE9"/>
    <w:sectPr w:rsidR="00853FF6" w:rsidRPr="00110CE9" w:rsidSect="00143E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A52"/>
    <w:multiLevelType w:val="hybridMultilevel"/>
    <w:tmpl w:val="3A16DA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B0F7A"/>
    <w:multiLevelType w:val="hybridMultilevel"/>
    <w:tmpl w:val="5B2AC348"/>
    <w:lvl w:ilvl="0" w:tplc="0604156E">
      <w:start w:val="1"/>
      <w:numFmt w:val="decimal"/>
      <w:lvlText w:val="%1."/>
      <w:lvlJc w:val="left"/>
      <w:pPr>
        <w:ind w:left="840" w:hanging="360"/>
      </w:pPr>
      <w:rPr>
        <w:rFonts w:ascii="Source Sans Pro" w:hAnsi="Source Sans Pro"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CB631B4"/>
    <w:multiLevelType w:val="hybridMultilevel"/>
    <w:tmpl w:val="240427F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08435F3"/>
    <w:multiLevelType w:val="hybridMultilevel"/>
    <w:tmpl w:val="0642763E"/>
    <w:lvl w:ilvl="0" w:tplc="4EE887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18F7"/>
    <w:rsid w:val="00044ADF"/>
    <w:rsid w:val="00074CF5"/>
    <w:rsid w:val="000853C2"/>
    <w:rsid w:val="000A101B"/>
    <w:rsid w:val="000E6F8A"/>
    <w:rsid w:val="00110CE9"/>
    <w:rsid w:val="00115755"/>
    <w:rsid w:val="0013170D"/>
    <w:rsid w:val="00137A30"/>
    <w:rsid w:val="00143E6F"/>
    <w:rsid w:val="001536F7"/>
    <w:rsid w:val="00187EB0"/>
    <w:rsid w:val="00243B19"/>
    <w:rsid w:val="00284BA2"/>
    <w:rsid w:val="00297D36"/>
    <w:rsid w:val="002B5A57"/>
    <w:rsid w:val="002C0C5A"/>
    <w:rsid w:val="002F4157"/>
    <w:rsid w:val="00330199"/>
    <w:rsid w:val="003B11C4"/>
    <w:rsid w:val="004E696F"/>
    <w:rsid w:val="005B5BD5"/>
    <w:rsid w:val="005C0775"/>
    <w:rsid w:val="005E5E70"/>
    <w:rsid w:val="006513A2"/>
    <w:rsid w:val="006D56B6"/>
    <w:rsid w:val="00726C1F"/>
    <w:rsid w:val="00776475"/>
    <w:rsid w:val="00853FF6"/>
    <w:rsid w:val="00902304"/>
    <w:rsid w:val="009049D0"/>
    <w:rsid w:val="00A21F38"/>
    <w:rsid w:val="00A37515"/>
    <w:rsid w:val="00AF38EA"/>
    <w:rsid w:val="00B96249"/>
    <w:rsid w:val="00BB1ADB"/>
    <w:rsid w:val="00BC48B7"/>
    <w:rsid w:val="00BE4F3A"/>
    <w:rsid w:val="00C43232"/>
    <w:rsid w:val="00CA3549"/>
    <w:rsid w:val="00CD20C8"/>
    <w:rsid w:val="00D505F7"/>
    <w:rsid w:val="00D55EF1"/>
    <w:rsid w:val="00D96385"/>
    <w:rsid w:val="00E3360E"/>
    <w:rsid w:val="00E618F7"/>
    <w:rsid w:val="00E66D94"/>
    <w:rsid w:val="00EE16DF"/>
    <w:rsid w:val="00F8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1F"/>
    <w:pPr>
      <w:bidi/>
    </w:pPr>
  </w:style>
  <w:style w:type="paragraph" w:styleId="Heading1">
    <w:name w:val="heading 1"/>
    <w:basedOn w:val="Normal"/>
    <w:next w:val="Normal"/>
    <w:link w:val="Heading1Char"/>
    <w:qFormat/>
    <w:rsid w:val="00B96249"/>
    <w:pPr>
      <w:keepNext/>
      <w:numPr>
        <w:numId w:val="3"/>
      </w:numPr>
      <w:bidi w:val="0"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96249"/>
    <w:pPr>
      <w:keepNext/>
      <w:numPr>
        <w:ilvl w:val="1"/>
        <w:numId w:val="3"/>
      </w:numPr>
      <w:bidi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B96249"/>
    <w:pPr>
      <w:keepNext/>
      <w:numPr>
        <w:ilvl w:val="2"/>
        <w:numId w:val="3"/>
      </w:numPr>
      <w:bidi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B96249"/>
    <w:pPr>
      <w:keepNext/>
      <w:numPr>
        <w:ilvl w:val="3"/>
        <w:numId w:val="3"/>
      </w:numPr>
      <w:bidi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18F7"/>
    <w:rPr>
      <w:strike w:val="0"/>
      <w:dstrike w:val="0"/>
      <w:color w:val="009AFF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E618F7"/>
    <w:rPr>
      <w:b/>
      <w:bCs/>
    </w:rPr>
  </w:style>
  <w:style w:type="character" w:customStyle="1" w:styleId="shorttext">
    <w:name w:val="short_text"/>
    <w:basedOn w:val="DefaultParagraphFont"/>
    <w:rsid w:val="00853FF6"/>
  </w:style>
  <w:style w:type="paragraph" w:styleId="ListParagraph">
    <w:name w:val="List Paragraph"/>
    <w:basedOn w:val="Normal"/>
    <w:uiPriority w:val="34"/>
    <w:qFormat/>
    <w:rsid w:val="00853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6249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6249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6249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96249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0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23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6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6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7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19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61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10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21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93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02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41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71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7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74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3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4126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372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13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2643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047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76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638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3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3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190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6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oalarda</dc:creator>
  <cp:lastModifiedBy>oalarda</cp:lastModifiedBy>
  <cp:revision>4</cp:revision>
  <dcterms:created xsi:type="dcterms:W3CDTF">2018-10-15T08:54:00Z</dcterms:created>
  <dcterms:modified xsi:type="dcterms:W3CDTF">2018-10-15T08:57:00Z</dcterms:modified>
</cp:coreProperties>
</file>