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86" w:rsidRPr="00700C68" w:rsidRDefault="00A945D3" w:rsidP="00700C68">
      <w:pPr>
        <w:pStyle w:val="Default"/>
        <w:rPr>
          <w:b/>
          <w:bCs/>
          <w:color w:val="auto"/>
          <w:sz w:val="32"/>
          <w:szCs w:val="32"/>
          <w:lang w:val="en-US"/>
        </w:rPr>
      </w:pPr>
      <w:r>
        <w:rPr>
          <w:b/>
          <w:bCs/>
          <w:color w:val="auto"/>
          <w:sz w:val="32"/>
          <w:szCs w:val="32"/>
          <w:lang w:val="en-US"/>
        </w:rPr>
        <w:t>First step t</w:t>
      </w:r>
      <w:r w:rsidR="00A66886" w:rsidRPr="00700C68">
        <w:rPr>
          <w:b/>
          <w:bCs/>
          <w:color w:val="auto"/>
          <w:sz w:val="32"/>
          <w:szCs w:val="32"/>
          <w:lang w:val="en-US"/>
        </w:rPr>
        <w:t>oward</w:t>
      </w:r>
      <w:r>
        <w:rPr>
          <w:b/>
          <w:bCs/>
          <w:color w:val="auto"/>
          <w:sz w:val="32"/>
          <w:szCs w:val="32"/>
          <w:lang w:val="en-US"/>
        </w:rPr>
        <w:t>s</w:t>
      </w:r>
      <w:r w:rsidR="00A66886" w:rsidRPr="00700C68">
        <w:rPr>
          <w:b/>
          <w:bCs/>
          <w:color w:val="auto"/>
          <w:sz w:val="32"/>
          <w:szCs w:val="32"/>
          <w:lang w:val="en-US"/>
        </w:rPr>
        <w:t xml:space="preserve"> a digital National Statistic</w:t>
      </w:r>
      <w:r w:rsidR="00D16435">
        <w:rPr>
          <w:b/>
          <w:bCs/>
          <w:color w:val="auto"/>
          <w:sz w:val="32"/>
          <w:szCs w:val="32"/>
          <w:lang w:val="en-US"/>
        </w:rPr>
        <w:t>al</w:t>
      </w:r>
      <w:bookmarkStart w:id="0" w:name="_GoBack"/>
      <w:bookmarkEnd w:id="0"/>
      <w:r w:rsidR="00A66886" w:rsidRPr="00700C68">
        <w:rPr>
          <w:b/>
          <w:bCs/>
          <w:color w:val="auto"/>
          <w:sz w:val="32"/>
          <w:szCs w:val="32"/>
          <w:lang w:val="en-US"/>
        </w:rPr>
        <w:t xml:space="preserve"> Institute</w:t>
      </w:r>
    </w:p>
    <w:p w:rsidR="00700C68" w:rsidRDefault="00700C68" w:rsidP="00700C68">
      <w:pPr>
        <w:pStyle w:val="Default"/>
        <w:rPr>
          <w:rFonts w:ascii="Times New Roman" w:hAnsi="Times New Roman" w:cs="Times New Roman"/>
          <w:bCs/>
          <w:sz w:val="23"/>
          <w:szCs w:val="23"/>
          <w:lang w:val="en-US"/>
        </w:rPr>
      </w:pPr>
    </w:p>
    <w:p w:rsidR="00A66886" w:rsidRDefault="00A66886" w:rsidP="00700C68">
      <w:pPr>
        <w:pStyle w:val="Default"/>
        <w:rPr>
          <w:rFonts w:ascii="Times New Roman" w:hAnsi="Times New Roman" w:cs="Times New Roman"/>
          <w:bCs/>
          <w:sz w:val="23"/>
          <w:szCs w:val="23"/>
          <w:lang w:val="en-US"/>
        </w:rPr>
      </w:pPr>
      <w:r w:rsidRPr="00700C68">
        <w:rPr>
          <w:rFonts w:ascii="Times New Roman" w:hAnsi="Times New Roman" w:cs="Times New Roman"/>
          <w:bCs/>
          <w:sz w:val="23"/>
          <w:szCs w:val="23"/>
          <w:lang w:val="en-US"/>
        </w:rPr>
        <w:t>Keywords: digitali</w:t>
      </w:r>
      <w:r w:rsidR="00EC3416">
        <w:rPr>
          <w:rFonts w:ascii="Times New Roman" w:hAnsi="Times New Roman" w:cs="Times New Roman"/>
          <w:bCs/>
          <w:sz w:val="23"/>
          <w:szCs w:val="23"/>
          <w:lang w:val="en-US"/>
        </w:rPr>
        <w:t>s</w:t>
      </w:r>
      <w:r w:rsidRPr="00700C68">
        <w:rPr>
          <w:rFonts w:ascii="Times New Roman" w:hAnsi="Times New Roman" w:cs="Times New Roman"/>
          <w:bCs/>
          <w:sz w:val="23"/>
          <w:szCs w:val="23"/>
          <w:lang w:val="en-US"/>
        </w:rPr>
        <w:t>ation, digital documentary s</w:t>
      </w:r>
      <w:r w:rsidR="00EC3416">
        <w:rPr>
          <w:rFonts w:ascii="Times New Roman" w:hAnsi="Times New Roman" w:cs="Times New Roman"/>
          <w:bCs/>
          <w:sz w:val="23"/>
          <w:szCs w:val="23"/>
          <w:lang w:val="en-US"/>
        </w:rPr>
        <w:t xml:space="preserve">ystems, digital skills, </w:t>
      </w:r>
      <w:r w:rsidR="00EC3416" w:rsidRPr="00EC3416">
        <w:rPr>
          <w:rFonts w:ascii="Times New Roman" w:hAnsi="Times New Roman" w:cs="Times New Roman"/>
          <w:bCs/>
          <w:sz w:val="23"/>
          <w:szCs w:val="23"/>
          <w:lang w:val="en-GB"/>
        </w:rPr>
        <w:t>modernis</w:t>
      </w:r>
      <w:r w:rsidRPr="00EC3416">
        <w:rPr>
          <w:rFonts w:ascii="Times New Roman" w:hAnsi="Times New Roman" w:cs="Times New Roman"/>
          <w:bCs/>
          <w:sz w:val="23"/>
          <w:szCs w:val="23"/>
          <w:lang w:val="en-GB"/>
        </w:rPr>
        <w:t>ation</w:t>
      </w:r>
      <w:r w:rsidRPr="00700C68">
        <w:rPr>
          <w:rFonts w:ascii="Times New Roman" w:hAnsi="Times New Roman" w:cs="Times New Roman"/>
          <w:bCs/>
          <w:sz w:val="23"/>
          <w:szCs w:val="23"/>
          <w:lang w:val="en-US"/>
        </w:rPr>
        <w:t xml:space="preserve"> </w:t>
      </w:r>
    </w:p>
    <w:p w:rsidR="00042A14" w:rsidRPr="00700C68" w:rsidRDefault="00042A14" w:rsidP="00700C68">
      <w:pPr>
        <w:pStyle w:val="Default"/>
        <w:rPr>
          <w:rFonts w:ascii="Times New Roman" w:hAnsi="Times New Roman" w:cs="Times New Roman"/>
          <w:bCs/>
          <w:sz w:val="23"/>
          <w:szCs w:val="23"/>
          <w:lang w:val="en-US"/>
        </w:rPr>
      </w:pPr>
    </w:p>
    <w:p w:rsidR="00A66886" w:rsidRPr="00700C68" w:rsidRDefault="00A66886" w:rsidP="00700C68">
      <w:pPr>
        <w:pStyle w:val="Default"/>
        <w:numPr>
          <w:ilvl w:val="0"/>
          <w:numId w:val="33"/>
        </w:numPr>
        <w:ind w:left="0" w:firstLine="0"/>
        <w:rPr>
          <w:rFonts w:ascii="Times New Roman" w:hAnsi="Times New Roman" w:cs="Times New Roman"/>
          <w:b/>
          <w:bCs/>
          <w:sz w:val="23"/>
          <w:szCs w:val="23"/>
          <w:lang w:val="en-US"/>
        </w:rPr>
      </w:pPr>
      <w:r w:rsidRPr="00700C68">
        <w:rPr>
          <w:rFonts w:ascii="Times New Roman" w:hAnsi="Times New Roman" w:cs="Times New Roman"/>
          <w:b/>
          <w:bCs/>
          <w:sz w:val="23"/>
          <w:szCs w:val="23"/>
          <w:lang w:val="en-US"/>
        </w:rPr>
        <w:t xml:space="preserve">INTRODUCTION </w:t>
      </w:r>
    </w:p>
    <w:p w:rsidR="00CB5BF5" w:rsidRPr="00700C68" w:rsidRDefault="001B1B9C"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In the context of an increasing digitalisation of public and private lives governments adopt digitalisation and data strategies to promote e-government activities, make information available to a broader public and reduce reporting burden of citizens. </w:t>
      </w:r>
    </w:p>
    <w:p w:rsidR="00CB5BF5" w:rsidRPr="00700C68" w:rsidRDefault="00CB5BF5"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To digitalize means sharing of data and services </w:t>
      </w:r>
      <w:r w:rsidR="005555D2" w:rsidRPr="00700C68">
        <w:rPr>
          <w:rFonts w:ascii="Times New Roman" w:hAnsi="Times New Roman" w:cs="Times New Roman"/>
          <w:sz w:val="23"/>
          <w:szCs w:val="23"/>
          <w:lang w:val="en-US"/>
        </w:rPr>
        <w:t>that</w:t>
      </w:r>
      <w:r w:rsidRPr="00700C68">
        <w:rPr>
          <w:rFonts w:ascii="Times New Roman" w:hAnsi="Times New Roman" w:cs="Times New Roman"/>
          <w:sz w:val="23"/>
          <w:szCs w:val="23"/>
          <w:lang w:val="en-US"/>
        </w:rPr>
        <w:t xml:space="preserve"> creates value for the whole society</w:t>
      </w:r>
      <w:r w:rsidR="005555D2" w:rsidRPr="00700C68">
        <w:rPr>
          <w:rFonts w:ascii="Times New Roman" w:hAnsi="Times New Roman" w:cs="Times New Roman"/>
          <w:sz w:val="23"/>
          <w:szCs w:val="23"/>
          <w:lang w:val="en-US"/>
        </w:rPr>
        <w:t>.</w:t>
      </w:r>
      <w:r w:rsidR="004563C0" w:rsidRPr="00700C68">
        <w:rPr>
          <w:rFonts w:ascii="Times New Roman" w:hAnsi="Times New Roman" w:cs="Times New Roman"/>
          <w:sz w:val="23"/>
          <w:szCs w:val="23"/>
          <w:lang w:val="en-US"/>
        </w:rPr>
        <w:t xml:space="preserve"> This </w:t>
      </w:r>
      <w:r w:rsidR="00A72A66">
        <w:rPr>
          <w:rFonts w:ascii="Times New Roman" w:hAnsi="Times New Roman" w:cs="Times New Roman"/>
          <w:sz w:val="23"/>
          <w:szCs w:val="23"/>
          <w:lang w:val="en-US"/>
        </w:rPr>
        <w:t>leads</w:t>
      </w:r>
      <w:r w:rsidR="004563C0" w:rsidRPr="00700C68">
        <w:rPr>
          <w:rFonts w:ascii="Times New Roman" w:hAnsi="Times New Roman" w:cs="Times New Roman"/>
          <w:sz w:val="23"/>
          <w:szCs w:val="23"/>
          <w:lang w:val="en-US"/>
        </w:rPr>
        <w:t xml:space="preserve"> to modify </w:t>
      </w:r>
      <w:r w:rsidR="002963E7" w:rsidRPr="00700C68">
        <w:rPr>
          <w:rFonts w:ascii="Times New Roman" w:hAnsi="Times New Roman" w:cs="Times New Roman"/>
          <w:sz w:val="23"/>
          <w:szCs w:val="23"/>
          <w:lang w:val="en-US"/>
        </w:rPr>
        <w:t xml:space="preserve">the </w:t>
      </w:r>
      <w:r w:rsidR="004563C0" w:rsidRPr="00700C68">
        <w:rPr>
          <w:rFonts w:ascii="Times New Roman" w:hAnsi="Times New Roman" w:cs="Times New Roman"/>
          <w:sz w:val="23"/>
          <w:szCs w:val="23"/>
          <w:lang w:val="en-US"/>
        </w:rPr>
        <w:t xml:space="preserve">rules, to use new technology and to adapt </w:t>
      </w:r>
      <w:r w:rsidR="002963E7" w:rsidRPr="00700C68">
        <w:rPr>
          <w:rFonts w:ascii="Times New Roman" w:hAnsi="Times New Roman" w:cs="Times New Roman"/>
          <w:sz w:val="23"/>
          <w:szCs w:val="23"/>
          <w:lang w:val="en-US"/>
        </w:rPr>
        <w:t xml:space="preserve">to </w:t>
      </w:r>
      <w:r w:rsidR="004563C0" w:rsidRPr="00700C68">
        <w:rPr>
          <w:rFonts w:ascii="Times New Roman" w:hAnsi="Times New Roman" w:cs="Times New Roman"/>
          <w:sz w:val="23"/>
          <w:szCs w:val="23"/>
          <w:lang w:val="en-US"/>
        </w:rPr>
        <w:t>the organizational processes.</w:t>
      </w:r>
    </w:p>
    <w:p w:rsidR="0043799E" w:rsidRPr="00700C68" w:rsidRDefault="0043799E"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Digitalisation is a real innovating project that has an impact on organizational structure of National Statistic</w:t>
      </w:r>
      <w:r w:rsidR="001245F2">
        <w:rPr>
          <w:rFonts w:ascii="Times New Roman" w:hAnsi="Times New Roman" w:cs="Times New Roman"/>
          <w:sz w:val="23"/>
          <w:szCs w:val="23"/>
          <w:lang w:val="en-US"/>
        </w:rPr>
        <w:t>al</w:t>
      </w:r>
      <w:r w:rsidRPr="00700C68">
        <w:rPr>
          <w:rFonts w:ascii="Times New Roman" w:hAnsi="Times New Roman" w:cs="Times New Roman"/>
          <w:sz w:val="23"/>
          <w:szCs w:val="23"/>
          <w:lang w:val="en-US"/>
        </w:rPr>
        <w:t xml:space="preserve"> Institute in terms of support services and statistic production competencies, results and impact and should bring clear benefit to the core process</w:t>
      </w:r>
      <w:r>
        <w:rPr>
          <w:rFonts w:ascii="Times New Roman" w:hAnsi="Times New Roman" w:cs="Times New Roman"/>
          <w:sz w:val="23"/>
          <w:szCs w:val="23"/>
          <w:lang w:val="en-US"/>
        </w:rPr>
        <w:t xml:space="preserve"> as</w:t>
      </w:r>
      <w:r w:rsidRPr="00700C68">
        <w:rPr>
          <w:rFonts w:ascii="Times New Roman" w:hAnsi="Times New Roman" w:cs="Times New Roman"/>
          <w:sz w:val="23"/>
          <w:szCs w:val="23"/>
          <w:lang w:val="en-US"/>
        </w:rPr>
        <w:t>: efficiency, speed, new capacity in customer service and stakeholder satisfaction.</w:t>
      </w:r>
    </w:p>
    <w:p w:rsidR="004563C0" w:rsidRPr="00700C68" w:rsidRDefault="004563C0"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The digital transition process</w:t>
      </w:r>
      <w:r w:rsidR="0043799E">
        <w:rPr>
          <w:rFonts w:ascii="Times New Roman" w:hAnsi="Times New Roman" w:cs="Times New Roman"/>
          <w:sz w:val="23"/>
          <w:szCs w:val="23"/>
          <w:lang w:val="en-US"/>
        </w:rPr>
        <w:t xml:space="preserve"> </w:t>
      </w:r>
      <w:r w:rsidRPr="00700C68">
        <w:rPr>
          <w:rFonts w:ascii="Times New Roman" w:hAnsi="Times New Roman" w:cs="Times New Roman"/>
          <w:sz w:val="23"/>
          <w:szCs w:val="23"/>
          <w:lang w:val="en-US"/>
        </w:rPr>
        <w:t>is not of IT nature even if technology plays a central role because is not a “system” but a mode that should permeate the whole organizational structure and be used by all personnel of the Institute and contribute as widely as possible to disseminate a “culture of digital transformation of the Institute”.</w:t>
      </w:r>
    </w:p>
    <w:p w:rsidR="001B1B9C" w:rsidRPr="00700C68" w:rsidRDefault="001B1B9C"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A digital transformation project </w:t>
      </w:r>
      <w:r w:rsidR="00BB14E3">
        <w:rPr>
          <w:rFonts w:ascii="Times New Roman" w:hAnsi="Times New Roman" w:cs="Times New Roman"/>
          <w:sz w:val="23"/>
          <w:szCs w:val="23"/>
          <w:lang w:val="en-US"/>
        </w:rPr>
        <w:t xml:space="preserve">should be </w:t>
      </w:r>
      <w:r w:rsidRPr="00700C68">
        <w:rPr>
          <w:rFonts w:ascii="Times New Roman" w:hAnsi="Times New Roman" w:cs="Times New Roman"/>
          <w:sz w:val="23"/>
          <w:szCs w:val="23"/>
          <w:lang w:val="en-US"/>
        </w:rPr>
        <w:t>based on the following pillars:</w:t>
      </w:r>
    </w:p>
    <w:p w:rsidR="001B1B9C" w:rsidRPr="00700C68" w:rsidRDefault="001B1B9C" w:rsidP="00A945D3">
      <w:pPr>
        <w:pStyle w:val="Default"/>
        <w:numPr>
          <w:ilvl w:val="0"/>
          <w:numId w:val="34"/>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promotion of e-leadership skills development and innovative projects for digitalization of process and functions</w:t>
      </w:r>
      <w:r w:rsidR="00BB14E3">
        <w:rPr>
          <w:rFonts w:ascii="Times New Roman" w:hAnsi="Times New Roman" w:cs="Times New Roman"/>
          <w:sz w:val="23"/>
          <w:szCs w:val="23"/>
          <w:lang w:val="en-US"/>
        </w:rPr>
        <w:t>;</w:t>
      </w:r>
    </w:p>
    <w:p w:rsidR="001B1B9C" w:rsidRPr="00700C68" w:rsidRDefault="001B1B9C" w:rsidP="00A945D3">
      <w:pPr>
        <w:pStyle w:val="Default"/>
        <w:numPr>
          <w:ilvl w:val="0"/>
          <w:numId w:val="34"/>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support to the digital based strengthening of technological infrastructure and development of unitary data framework</w:t>
      </w:r>
      <w:r w:rsidR="00BB14E3">
        <w:rPr>
          <w:rFonts w:ascii="Times New Roman" w:hAnsi="Times New Roman" w:cs="Times New Roman"/>
          <w:sz w:val="23"/>
          <w:szCs w:val="23"/>
          <w:lang w:val="en-US"/>
        </w:rPr>
        <w:t>;</w:t>
      </w:r>
    </w:p>
    <w:p w:rsidR="001B1B9C" w:rsidRPr="00700C68" w:rsidRDefault="001B1B9C" w:rsidP="00A945D3">
      <w:pPr>
        <w:pStyle w:val="Default"/>
        <w:numPr>
          <w:ilvl w:val="0"/>
          <w:numId w:val="34"/>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improvement of transparency and traceability level of processes and data and management of documents</w:t>
      </w:r>
      <w:r w:rsidR="00BB14E3">
        <w:rPr>
          <w:rFonts w:ascii="Times New Roman" w:hAnsi="Times New Roman" w:cs="Times New Roman"/>
          <w:sz w:val="23"/>
          <w:szCs w:val="23"/>
          <w:lang w:val="en-US"/>
        </w:rPr>
        <w:t>.</w:t>
      </w:r>
      <w:r w:rsidRPr="00700C68">
        <w:rPr>
          <w:rFonts w:ascii="Times New Roman" w:hAnsi="Times New Roman" w:cs="Times New Roman"/>
          <w:sz w:val="23"/>
          <w:szCs w:val="23"/>
          <w:lang w:val="en-US"/>
        </w:rPr>
        <w:t xml:space="preserve"> </w:t>
      </w:r>
    </w:p>
    <w:p w:rsidR="001B1B9C" w:rsidRPr="00700C68" w:rsidRDefault="001B1B9C"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This work is based on a qualitative case study methodology focused on Italian Stati</w:t>
      </w:r>
      <w:r w:rsidR="00BB14E3">
        <w:rPr>
          <w:rFonts w:ascii="Times New Roman" w:hAnsi="Times New Roman" w:cs="Times New Roman"/>
          <w:sz w:val="23"/>
          <w:szCs w:val="23"/>
          <w:lang w:val="en-US"/>
        </w:rPr>
        <w:t>sti</w:t>
      </w:r>
      <w:r w:rsidRPr="00700C68">
        <w:rPr>
          <w:rFonts w:ascii="Times New Roman" w:hAnsi="Times New Roman" w:cs="Times New Roman"/>
          <w:sz w:val="23"/>
          <w:szCs w:val="23"/>
          <w:lang w:val="en-US"/>
        </w:rPr>
        <w:t xml:space="preserve">cal Institute </w:t>
      </w:r>
      <w:r w:rsidR="00BB14E3">
        <w:rPr>
          <w:rFonts w:ascii="Times New Roman" w:hAnsi="Times New Roman" w:cs="Times New Roman"/>
          <w:sz w:val="23"/>
          <w:szCs w:val="23"/>
          <w:lang w:val="en-US"/>
        </w:rPr>
        <w:t xml:space="preserve">(ISTAT) </w:t>
      </w:r>
      <w:r w:rsidRPr="00700C68">
        <w:rPr>
          <w:rFonts w:ascii="Times New Roman" w:hAnsi="Times New Roman" w:cs="Times New Roman"/>
          <w:sz w:val="23"/>
          <w:szCs w:val="23"/>
          <w:lang w:val="en-US"/>
        </w:rPr>
        <w:t>which defines a program</w:t>
      </w:r>
      <w:r w:rsidR="001245F2">
        <w:rPr>
          <w:rFonts w:ascii="Times New Roman" w:hAnsi="Times New Roman" w:cs="Times New Roman"/>
          <w:sz w:val="23"/>
          <w:szCs w:val="23"/>
          <w:lang w:val="en-US"/>
        </w:rPr>
        <w:t>me</w:t>
      </w:r>
      <w:r w:rsidRPr="00700C68">
        <w:rPr>
          <w:rFonts w:ascii="Times New Roman" w:hAnsi="Times New Roman" w:cs="Times New Roman"/>
          <w:sz w:val="23"/>
          <w:szCs w:val="23"/>
          <w:lang w:val="en-US"/>
        </w:rPr>
        <w:t xml:space="preserve"> for digital transformation and implements a digital platform to support documental flows. The description of the case study is based on multiple information sources:</w:t>
      </w:r>
    </w:p>
    <w:p w:rsidR="001B1B9C" w:rsidRPr="00700C68" w:rsidRDefault="001B1B9C" w:rsidP="00A945D3">
      <w:pPr>
        <w:pStyle w:val="Default"/>
        <w:numPr>
          <w:ilvl w:val="0"/>
          <w:numId w:val="35"/>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semi-structured interviews with key people involved in the project: </w:t>
      </w:r>
      <w:r w:rsidR="00BB14E3">
        <w:rPr>
          <w:rFonts w:ascii="Times New Roman" w:hAnsi="Times New Roman" w:cs="Times New Roman"/>
          <w:sz w:val="23"/>
          <w:szCs w:val="23"/>
          <w:lang w:val="en-US"/>
        </w:rPr>
        <w:t>G</w:t>
      </w:r>
      <w:r w:rsidRPr="00700C68">
        <w:rPr>
          <w:rFonts w:ascii="Times New Roman" w:hAnsi="Times New Roman" w:cs="Times New Roman"/>
          <w:sz w:val="23"/>
          <w:szCs w:val="23"/>
          <w:lang w:val="en-US"/>
        </w:rPr>
        <w:t xml:space="preserve">eneral </w:t>
      </w:r>
      <w:r w:rsidR="00BB14E3">
        <w:rPr>
          <w:rFonts w:ascii="Times New Roman" w:hAnsi="Times New Roman" w:cs="Times New Roman"/>
          <w:sz w:val="23"/>
          <w:szCs w:val="23"/>
          <w:lang w:val="en-US"/>
        </w:rPr>
        <w:t>D</w:t>
      </w:r>
      <w:r w:rsidRPr="00700C68">
        <w:rPr>
          <w:rFonts w:ascii="Times New Roman" w:hAnsi="Times New Roman" w:cs="Times New Roman"/>
          <w:sz w:val="23"/>
          <w:szCs w:val="23"/>
          <w:lang w:val="en-US"/>
        </w:rPr>
        <w:t>irector, program and project leader, IT manager and content manager;</w:t>
      </w:r>
    </w:p>
    <w:p w:rsidR="001B1B9C" w:rsidRPr="00700C68" w:rsidRDefault="001B1B9C" w:rsidP="00A945D3">
      <w:pPr>
        <w:pStyle w:val="Default"/>
        <w:numPr>
          <w:ilvl w:val="0"/>
          <w:numId w:val="35"/>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analysis of project memos, documents and reports produced by the work team, including presentations at the summit of the institute and users to explain the philosophy and objectives of the project, and teaching materials;</w:t>
      </w:r>
    </w:p>
    <w:p w:rsidR="001B1B9C" w:rsidRPr="00700C68" w:rsidRDefault="001B1B9C" w:rsidP="00A945D3">
      <w:pPr>
        <w:pStyle w:val="Default"/>
        <w:numPr>
          <w:ilvl w:val="0"/>
          <w:numId w:val="35"/>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observation of the platform’s operation and of the user’s interaction.</w:t>
      </w:r>
    </w:p>
    <w:p w:rsidR="00700C68" w:rsidRDefault="00700C68" w:rsidP="00700C68">
      <w:pPr>
        <w:pStyle w:val="Default"/>
        <w:rPr>
          <w:rFonts w:ascii="Times New Roman" w:hAnsi="Times New Roman" w:cs="Times New Roman"/>
          <w:b/>
          <w:bCs/>
          <w:sz w:val="23"/>
          <w:szCs w:val="23"/>
          <w:lang w:val="en-US"/>
        </w:rPr>
      </w:pPr>
    </w:p>
    <w:p w:rsidR="00A66886" w:rsidRPr="00700C68" w:rsidRDefault="00A66886" w:rsidP="00700C68">
      <w:pPr>
        <w:pStyle w:val="Default"/>
        <w:rPr>
          <w:rFonts w:ascii="Times New Roman" w:hAnsi="Times New Roman" w:cs="Times New Roman"/>
          <w:b/>
          <w:bCs/>
          <w:sz w:val="23"/>
          <w:szCs w:val="23"/>
          <w:lang w:val="en-US"/>
        </w:rPr>
      </w:pPr>
      <w:r w:rsidRPr="00700C68">
        <w:rPr>
          <w:rFonts w:ascii="Times New Roman" w:hAnsi="Times New Roman" w:cs="Times New Roman"/>
          <w:b/>
          <w:bCs/>
          <w:sz w:val="23"/>
          <w:szCs w:val="23"/>
          <w:lang w:val="en-US"/>
        </w:rPr>
        <w:t xml:space="preserve">1.1. Framework </w:t>
      </w:r>
    </w:p>
    <w:p w:rsidR="00700C68" w:rsidRDefault="00A66886"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The Digital Agenda for Europe is one of the seven flagship initiatives of the Europe2020 strategy that sets targets for growth in the European Union to be reached within 2020. The Digital Agenda proposes to exploit the communication and information technology potential to promote innovation, </w:t>
      </w:r>
      <w:proofErr w:type="spellStart"/>
      <w:r w:rsidRPr="00700C68">
        <w:rPr>
          <w:rFonts w:ascii="Times New Roman" w:hAnsi="Times New Roman" w:cs="Times New Roman"/>
          <w:sz w:val="23"/>
          <w:szCs w:val="23"/>
          <w:lang w:val="en-US"/>
        </w:rPr>
        <w:t>economical</w:t>
      </w:r>
      <w:proofErr w:type="spellEnd"/>
      <w:r w:rsidRPr="00700C68">
        <w:rPr>
          <w:rFonts w:ascii="Times New Roman" w:hAnsi="Times New Roman" w:cs="Times New Roman"/>
          <w:sz w:val="23"/>
          <w:szCs w:val="23"/>
          <w:lang w:val="en-US"/>
        </w:rPr>
        <w:t xml:space="preserve"> growth and progress.</w:t>
      </w:r>
    </w:p>
    <w:p w:rsidR="00A66886" w:rsidRPr="00700C68" w:rsidRDefault="00A66886"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In 2016 the </w:t>
      </w:r>
      <w:r w:rsidR="00BB14E3" w:rsidRPr="00700C68">
        <w:rPr>
          <w:rFonts w:ascii="Times New Roman" w:hAnsi="Times New Roman" w:cs="Times New Roman"/>
          <w:sz w:val="23"/>
          <w:szCs w:val="23"/>
          <w:lang w:val="en-US"/>
        </w:rPr>
        <w:t>I</w:t>
      </w:r>
      <w:r w:rsidR="00BB14E3">
        <w:rPr>
          <w:rFonts w:ascii="Times New Roman" w:hAnsi="Times New Roman" w:cs="Times New Roman"/>
          <w:sz w:val="23"/>
          <w:szCs w:val="23"/>
          <w:lang w:val="en-US"/>
        </w:rPr>
        <w:t xml:space="preserve">STAT </w:t>
      </w:r>
      <w:r w:rsidRPr="00700C68">
        <w:rPr>
          <w:rFonts w:ascii="Times New Roman" w:hAnsi="Times New Roman" w:cs="Times New Roman"/>
          <w:sz w:val="23"/>
          <w:szCs w:val="23"/>
          <w:lang w:val="en-US"/>
        </w:rPr>
        <w:t>identified digitalization as one of the seven strategical objectives that participate in the realization of modernization programme.</w:t>
      </w:r>
    </w:p>
    <w:p w:rsidR="00A66886" w:rsidRPr="00700C68" w:rsidRDefault="00A66886"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The </w:t>
      </w:r>
      <w:proofErr w:type="spellStart"/>
      <w:r w:rsidRPr="00700C68">
        <w:rPr>
          <w:rFonts w:ascii="Times New Roman" w:hAnsi="Times New Roman" w:cs="Times New Roman"/>
          <w:sz w:val="23"/>
          <w:szCs w:val="23"/>
          <w:lang w:val="en-US"/>
        </w:rPr>
        <w:t>on going</w:t>
      </w:r>
      <w:proofErr w:type="spellEnd"/>
      <w:r w:rsidRPr="00700C68">
        <w:rPr>
          <w:rFonts w:ascii="Times New Roman" w:hAnsi="Times New Roman" w:cs="Times New Roman"/>
          <w:sz w:val="23"/>
          <w:szCs w:val="23"/>
          <w:lang w:val="en-US"/>
        </w:rPr>
        <w:t xml:space="preserve"> digital transformation process represents a real revolution on the organizational plan and has two priorities: the strengthening of administrative capacity and data and process digitalization.</w:t>
      </w:r>
    </w:p>
    <w:p w:rsidR="00A66886" w:rsidRPr="00700C68" w:rsidRDefault="00A66886"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The objective of digitalization is a more transparent and effective use of public resources and fall under the larger programme of the European Commission of </w:t>
      </w:r>
      <w:r w:rsidR="0043799E" w:rsidRPr="00BB14E3">
        <w:rPr>
          <w:rFonts w:ascii="Times New Roman" w:hAnsi="Times New Roman" w:cs="Times New Roman"/>
          <w:sz w:val="23"/>
          <w:szCs w:val="23"/>
          <w:lang w:val="en-US"/>
        </w:rPr>
        <w:t>t</w:t>
      </w:r>
      <w:r w:rsidR="00BB14E3">
        <w:rPr>
          <w:rFonts w:ascii="Times New Roman" w:hAnsi="Times New Roman" w:cs="Times New Roman"/>
          <w:sz w:val="23"/>
          <w:szCs w:val="23"/>
          <w:lang w:val="en-US"/>
        </w:rPr>
        <w:t>o build i</w:t>
      </w:r>
      <w:r w:rsidRPr="00BB14E3">
        <w:rPr>
          <w:rFonts w:ascii="Times New Roman" w:hAnsi="Times New Roman" w:cs="Times New Roman"/>
          <w:sz w:val="23"/>
          <w:szCs w:val="23"/>
          <w:lang w:val="en-US"/>
        </w:rPr>
        <w:t>nstitutional capacity of public authorities and involved parties and an effective Public Administration.</w:t>
      </w:r>
    </w:p>
    <w:p w:rsidR="00A66886" w:rsidRPr="00700C68" w:rsidRDefault="00A66886"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The strategical lever</w:t>
      </w:r>
      <w:r w:rsidR="00AE0830" w:rsidRPr="00700C68">
        <w:rPr>
          <w:rFonts w:ascii="Times New Roman" w:hAnsi="Times New Roman" w:cs="Times New Roman"/>
          <w:sz w:val="23"/>
          <w:szCs w:val="23"/>
          <w:lang w:val="en-US"/>
        </w:rPr>
        <w:t>s</w:t>
      </w:r>
      <w:r w:rsidRPr="00700C68">
        <w:rPr>
          <w:rFonts w:ascii="Times New Roman" w:hAnsi="Times New Roman" w:cs="Times New Roman"/>
          <w:sz w:val="23"/>
          <w:szCs w:val="23"/>
          <w:lang w:val="en-US"/>
        </w:rPr>
        <w:t xml:space="preserve"> of the transformation process are organizational and are related to the simplification of processes, digitalization procedures and development of digital competencies.</w:t>
      </w:r>
    </w:p>
    <w:p w:rsidR="00A66886" w:rsidRPr="00700C68" w:rsidRDefault="00A66886"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The impact of the digitalization programme implementation is at 360° because it is related not only to the cross-sectoral and general services but also to diffusion and production of statistics information.</w:t>
      </w:r>
    </w:p>
    <w:p w:rsidR="00A66886" w:rsidRDefault="00A66886"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Furthermore the programme implementation is also related to the protection of human rights and individual freedom (GDPR 679/2016) and the organization, </w:t>
      </w:r>
      <w:r w:rsidR="00D342B5" w:rsidRPr="00700C68">
        <w:rPr>
          <w:rFonts w:ascii="Times New Roman" w:hAnsi="Times New Roman" w:cs="Times New Roman"/>
          <w:sz w:val="23"/>
          <w:szCs w:val="23"/>
          <w:lang w:val="en-US"/>
        </w:rPr>
        <w:t xml:space="preserve">also </w:t>
      </w:r>
      <w:r w:rsidRPr="00700C68">
        <w:rPr>
          <w:rFonts w:ascii="Times New Roman" w:hAnsi="Times New Roman" w:cs="Times New Roman"/>
          <w:sz w:val="23"/>
          <w:szCs w:val="23"/>
          <w:lang w:val="en-US"/>
        </w:rPr>
        <w:t>aimed at the historical research of data and documents archives.</w:t>
      </w:r>
    </w:p>
    <w:p w:rsidR="00AA293F" w:rsidRPr="00700C68" w:rsidRDefault="00AA293F" w:rsidP="00A945D3">
      <w:pPr>
        <w:pStyle w:val="Default"/>
        <w:jc w:val="both"/>
        <w:rPr>
          <w:rFonts w:ascii="Times New Roman" w:hAnsi="Times New Roman" w:cs="Times New Roman"/>
          <w:sz w:val="23"/>
          <w:szCs w:val="23"/>
          <w:lang w:val="en-US"/>
        </w:rPr>
      </w:pPr>
    </w:p>
    <w:p w:rsidR="00A66886" w:rsidRPr="00700C68" w:rsidRDefault="00A66886" w:rsidP="00700C68">
      <w:pPr>
        <w:pStyle w:val="Default"/>
        <w:rPr>
          <w:rFonts w:ascii="Times New Roman" w:hAnsi="Times New Roman" w:cs="Times New Roman"/>
          <w:b/>
          <w:bCs/>
          <w:sz w:val="23"/>
          <w:szCs w:val="23"/>
          <w:lang w:val="en-US"/>
        </w:rPr>
      </w:pPr>
      <w:r w:rsidRPr="00700C68">
        <w:rPr>
          <w:rFonts w:ascii="Times New Roman" w:hAnsi="Times New Roman" w:cs="Times New Roman"/>
          <w:b/>
          <w:bCs/>
          <w:sz w:val="23"/>
          <w:szCs w:val="23"/>
          <w:lang w:val="en-US"/>
        </w:rPr>
        <w:t>1.2.</w:t>
      </w:r>
      <w:r w:rsidRPr="00700C68">
        <w:rPr>
          <w:rFonts w:ascii="Times New Roman" w:hAnsi="Times New Roman" w:cs="Times New Roman"/>
          <w:b/>
          <w:bCs/>
          <w:sz w:val="23"/>
          <w:szCs w:val="23"/>
          <w:lang w:val="en-US"/>
        </w:rPr>
        <w:tab/>
        <w:t>Digitalisation start up</w:t>
      </w:r>
    </w:p>
    <w:p w:rsidR="00A66886" w:rsidRPr="00700C68" w:rsidRDefault="00A66886"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The setting up of  </w:t>
      </w:r>
      <w:r w:rsidR="003A2B38" w:rsidRPr="00700C68">
        <w:rPr>
          <w:rFonts w:ascii="Times New Roman" w:hAnsi="Times New Roman" w:cs="Times New Roman"/>
          <w:sz w:val="23"/>
          <w:szCs w:val="23"/>
          <w:lang w:val="en-US"/>
        </w:rPr>
        <w:t>the</w:t>
      </w:r>
      <w:r w:rsidRPr="00700C68">
        <w:rPr>
          <w:rFonts w:ascii="Times New Roman" w:hAnsi="Times New Roman" w:cs="Times New Roman"/>
          <w:sz w:val="23"/>
          <w:szCs w:val="23"/>
          <w:lang w:val="en-US"/>
        </w:rPr>
        <w:t xml:space="preserve"> digital transformation programme has required the definition of some basic elements aimed  at the planning</w:t>
      </w:r>
      <w:r w:rsidR="003A2B38" w:rsidRPr="00700C68">
        <w:rPr>
          <w:rFonts w:ascii="Times New Roman" w:hAnsi="Times New Roman" w:cs="Times New Roman"/>
          <w:sz w:val="23"/>
          <w:szCs w:val="23"/>
          <w:lang w:val="en-US"/>
        </w:rPr>
        <w:t>:</w:t>
      </w:r>
    </w:p>
    <w:p w:rsidR="00A66886" w:rsidRPr="00700C68" w:rsidRDefault="00017EEC" w:rsidP="00A945D3">
      <w:pPr>
        <w:pStyle w:val="Default"/>
        <w:numPr>
          <w:ilvl w:val="0"/>
          <w:numId w:val="37"/>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purposefulness</w:t>
      </w:r>
      <w:r w:rsidR="00A66886" w:rsidRPr="00700C68">
        <w:rPr>
          <w:rFonts w:ascii="Times New Roman" w:hAnsi="Times New Roman" w:cs="Times New Roman"/>
          <w:sz w:val="23"/>
          <w:szCs w:val="23"/>
          <w:lang w:val="en-US"/>
        </w:rPr>
        <w:t xml:space="preserve">: </w:t>
      </w:r>
      <w:r w:rsidR="00D342B5" w:rsidRPr="00700C68">
        <w:rPr>
          <w:rFonts w:ascii="Times New Roman" w:hAnsi="Times New Roman" w:cs="Times New Roman"/>
          <w:sz w:val="23"/>
          <w:szCs w:val="23"/>
          <w:lang w:val="en-US"/>
        </w:rPr>
        <w:t xml:space="preserve">that is </w:t>
      </w:r>
      <w:r w:rsidR="00A66886" w:rsidRPr="00700C68">
        <w:rPr>
          <w:rFonts w:ascii="Times New Roman" w:hAnsi="Times New Roman" w:cs="Times New Roman"/>
          <w:sz w:val="23"/>
          <w:szCs w:val="23"/>
          <w:lang w:val="en-US"/>
        </w:rPr>
        <w:t>individualization of digitalization as</w:t>
      </w:r>
      <w:r w:rsidR="00D342B5" w:rsidRPr="00700C68">
        <w:rPr>
          <w:rFonts w:ascii="Times New Roman" w:hAnsi="Times New Roman" w:cs="Times New Roman"/>
          <w:sz w:val="23"/>
          <w:szCs w:val="23"/>
          <w:lang w:val="en-US"/>
        </w:rPr>
        <w:t xml:space="preserve"> a</w:t>
      </w:r>
      <w:r w:rsidR="00A66886" w:rsidRPr="00700C68">
        <w:rPr>
          <w:rFonts w:ascii="Times New Roman" w:hAnsi="Times New Roman" w:cs="Times New Roman"/>
          <w:sz w:val="23"/>
          <w:szCs w:val="23"/>
          <w:lang w:val="en-US"/>
        </w:rPr>
        <w:t xml:space="preserve"> strategic objective and representation of the strategic vision of the new digital model </w:t>
      </w:r>
      <w:r w:rsidR="00D342B5" w:rsidRPr="00700C68">
        <w:rPr>
          <w:rFonts w:ascii="Times New Roman" w:hAnsi="Times New Roman" w:cs="Times New Roman"/>
          <w:sz w:val="23"/>
          <w:szCs w:val="23"/>
          <w:lang w:val="en-US"/>
        </w:rPr>
        <w:t xml:space="preserve">of functioning of the </w:t>
      </w:r>
      <w:proofErr w:type="spellStart"/>
      <w:r w:rsidR="00D342B5" w:rsidRPr="00700C68">
        <w:rPr>
          <w:rFonts w:ascii="Times New Roman" w:hAnsi="Times New Roman" w:cs="Times New Roman"/>
          <w:sz w:val="23"/>
          <w:szCs w:val="23"/>
          <w:lang w:val="en-US"/>
        </w:rPr>
        <w:t>I</w:t>
      </w:r>
      <w:r w:rsidR="00BB14E3">
        <w:rPr>
          <w:rFonts w:ascii="Times New Roman" w:hAnsi="Times New Roman" w:cs="Times New Roman"/>
          <w:sz w:val="23"/>
          <w:szCs w:val="23"/>
          <w:lang w:val="en-US"/>
        </w:rPr>
        <w:t>stat</w:t>
      </w:r>
      <w:proofErr w:type="spellEnd"/>
      <w:r w:rsidR="00D342B5" w:rsidRPr="00700C68">
        <w:rPr>
          <w:rFonts w:ascii="Times New Roman" w:hAnsi="Times New Roman" w:cs="Times New Roman"/>
          <w:sz w:val="23"/>
          <w:szCs w:val="23"/>
          <w:lang w:val="en-US"/>
        </w:rPr>
        <w:t>. A</w:t>
      </w:r>
      <w:r w:rsidR="00A66886" w:rsidRPr="00700C68">
        <w:rPr>
          <w:rFonts w:ascii="Times New Roman" w:hAnsi="Times New Roman" w:cs="Times New Roman"/>
          <w:sz w:val="23"/>
          <w:szCs w:val="23"/>
          <w:lang w:val="en-US"/>
        </w:rPr>
        <w:t xml:space="preserve"> basic step to allow  the accordance of all the initiatives in a strategic key;</w:t>
      </w:r>
    </w:p>
    <w:p w:rsidR="00A66886" w:rsidRPr="00700C68" w:rsidRDefault="00A66886" w:rsidP="00A945D3">
      <w:pPr>
        <w:pStyle w:val="Default"/>
        <w:numPr>
          <w:ilvl w:val="0"/>
          <w:numId w:val="36"/>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experimental view: the digitalization programme has an innovative structural nature and impacts not only on processes and systems but also on organizational behaviours.</w:t>
      </w:r>
      <w:r w:rsidR="003A2B38" w:rsidRPr="00700C68">
        <w:rPr>
          <w:rFonts w:ascii="Times New Roman" w:hAnsi="Times New Roman" w:cs="Times New Roman"/>
          <w:sz w:val="23"/>
          <w:szCs w:val="23"/>
          <w:lang w:val="en-US"/>
        </w:rPr>
        <w:t xml:space="preserve"> </w:t>
      </w:r>
      <w:r w:rsidRPr="00700C68">
        <w:rPr>
          <w:rFonts w:ascii="Times New Roman" w:hAnsi="Times New Roman" w:cs="Times New Roman"/>
          <w:sz w:val="23"/>
          <w:szCs w:val="23"/>
          <w:lang w:val="en-US"/>
        </w:rPr>
        <w:t>The complexity, the width and the relevance of the change allow the experimental approach to analyze and verify the planned solutions before their implementation</w:t>
      </w:r>
      <w:r w:rsidR="00D342B5" w:rsidRPr="00700C68">
        <w:rPr>
          <w:rFonts w:ascii="Times New Roman" w:hAnsi="Times New Roman" w:cs="Times New Roman"/>
          <w:sz w:val="23"/>
          <w:szCs w:val="23"/>
          <w:lang w:val="en-US"/>
        </w:rPr>
        <w:t>,</w:t>
      </w:r>
      <w:r w:rsidRPr="00700C68">
        <w:rPr>
          <w:rFonts w:ascii="Times New Roman" w:hAnsi="Times New Roman" w:cs="Times New Roman"/>
          <w:sz w:val="23"/>
          <w:szCs w:val="23"/>
          <w:lang w:val="en-US"/>
        </w:rPr>
        <w:t xml:space="preserve"> in order to improve and to tailor them to the specific needs of the Institute</w:t>
      </w:r>
      <w:r w:rsidR="00E36CC7">
        <w:rPr>
          <w:rFonts w:ascii="Times New Roman" w:hAnsi="Times New Roman" w:cs="Times New Roman"/>
          <w:sz w:val="23"/>
          <w:szCs w:val="23"/>
          <w:lang w:val="en-US"/>
        </w:rPr>
        <w:t>;</w:t>
      </w:r>
    </w:p>
    <w:p w:rsidR="00A66886" w:rsidRPr="00700C68" w:rsidRDefault="00A66886" w:rsidP="00A945D3">
      <w:pPr>
        <w:pStyle w:val="Default"/>
        <w:numPr>
          <w:ilvl w:val="0"/>
          <w:numId w:val="36"/>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empowerment,</w:t>
      </w:r>
      <w:r w:rsidR="00D342B5" w:rsidRPr="00700C68">
        <w:rPr>
          <w:rFonts w:ascii="Times New Roman" w:hAnsi="Times New Roman" w:cs="Times New Roman"/>
          <w:sz w:val="23"/>
          <w:szCs w:val="23"/>
          <w:lang w:val="en-US"/>
        </w:rPr>
        <w:t xml:space="preserve"> that is to say</w:t>
      </w:r>
      <w:r w:rsidRPr="00700C68">
        <w:rPr>
          <w:rFonts w:ascii="Times New Roman" w:hAnsi="Times New Roman" w:cs="Times New Roman"/>
          <w:sz w:val="23"/>
          <w:szCs w:val="23"/>
          <w:lang w:val="en-US"/>
        </w:rPr>
        <w:t xml:space="preserve"> the skill to support all the personnel, especially the managers of the initiatives and key processes in the awareness raising to the digital competencies to promote the implementation of new and more effective behavio</w:t>
      </w:r>
      <w:r w:rsidR="00E36CC7">
        <w:rPr>
          <w:rFonts w:ascii="Times New Roman" w:hAnsi="Times New Roman" w:cs="Times New Roman"/>
          <w:sz w:val="23"/>
          <w:szCs w:val="23"/>
          <w:lang w:val="en-US"/>
        </w:rPr>
        <w:t>u</w:t>
      </w:r>
      <w:r w:rsidRPr="00700C68">
        <w:rPr>
          <w:rFonts w:ascii="Times New Roman" w:hAnsi="Times New Roman" w:cs="Times New Roman"/>
          <w:sz w:val="23"/>
          <w:szCs w:val="23"/>
          <w:lang w:val="en-US"/>
        </w:rPr>
        <w:t xml:space="preserve">rs, to raise the awareness about </w:t>
      </w:r>
      <w:r w:rsidR="00D342B5" w:rsidRPr="00700C68">
        <w:rPr>
          <w:rFonts w:ascii="Times New Roman" w:hAnsi="Times New Roman" w:cs="Times New Roman"/>
          <w:sz w:val="23"/>
          <w:szCs w:val="23"/>
          <w:lang w:val="en-US"/>
        </w:rPr>
        <w:t xml:space="preserve">of </w:t>
      </w:r>
      <w:r w:rsidRPr="00700C68">
        <w:rPr>
          <w:rFonts w:ascii="Times New Roman" w:hAnsi="Times New Roman" w:cs="Times New Roman"/>
          <w:sz w:val="23"/>
          <w:szCs w:val="23"/>
          <w:lang w:val="en-US"/>
        </w:rPr>
        <w:t>its skills and to facilitate the general capacity of the Institute to achieve the targets set</w:t>
      </w:r>
      <w:r w:rsidR="00E36CC7">
        <w:rPr>
          <w:rFonts w:ascii="Times New Roman" w:hAnsi="Times New Roman" w:cs="Times New Roman"/>
          <w:sz w:val="23"/>
          <w:szCs w:val="23"/>
          <w:lang w:val="en-US"/>
        </w:rPr>
        <w:t>,</w:t>
      </w:r>
    </w:p>
    <w:p w:rsidR="00202B90" w:rsidRPr="00700C68" w:rsidRDefault="00700C68" w:rsidP="00A945D3">
      <w:pPr>
        <w:pStyle w:val="Default"/>
        <w:numPr>
          <w:ilvl w:val="0"/>
          <w:numId w:val="36"/>
        </w:numPr>
        <w:ind w:left="284" w:hanging="284"/>
        <w:jc w:val="both"/>
        <w:rPr>
          <w:rFonts w:ascii="Times New Roman" w:hAnsi="Times New Roman" w:cs="Times New Roman"/>
          <w:sz w:val="23"/>
          <w:szCs w:val="23"/>
          <w:lang w:val="en-US"/>
        </w:rPr>
      </w:pPr>
      <w:r>
        <w:rPr>
          <w:rFonts w:ascii="Times New Roman" w:hAnsi="Times New Roman" w:cs="Times New Roman"/>
          <w:sz w:val="23"/>
          <w:szCs w:val="23"/>
          <w:lang w:val="en-US"/>
        </w:rPr>
        <w:t>c</w:t>
      </w:r>
      <w:r w:rsidR="00202B90" w:rsidRPr="00700C68">
        <w:rPr>
          <w:rFonts w:ascii="Times New Roman" w:hAnsi="Times New Roman" w:cs="Times New Roman"/>
          <w:sz w:val="23"/>
          <w:szCs w:val="23"/>
          <w:lang w:val="en-US"/>
        </w:rPr>
        <w:t>ollaboration:</w:t>
      </w:r>
      <w:r w:rsidR="00017EEC" w:rsidRPr="00700C68">
        <w:rPr>
          <w:rFonts w:ascii="Times New Roman" w:hAnsi="Times New Roman" w:cs="Times New Roman"/>
          <w:sz w:val="23"/>
          <w:szCs w:val="23"/>
          <w:lang w:val="en-US"/>
        </w:rPr>
        <w:t xml:space="preserve"> </w:t>
      </w:r>
      <w:r w:rsidR="00D342B5" w:rsidRPr="00700C68">
        <w:rPr>
          <w:rFonts w:ascii="Times New Roman" w:hAnsi="Times New Roman" w:cs="Times New Roman"/>
          <w:sz w:val="23"/>
          <w:szCs w:val="23"/>
          <w:lang w:val="en-US"/>
        </w:rPr>
        <w:t>that is to say</w:t>
      </w:r>
      <w:r w:rsidR="00202B90" w:rsidRPr="00700C68">
        <w:rPr>
          <w:rFonts w:ascii="Times New Roman" w:hAnsi="Times New Roman" w:cs="Times New Roman"/>
          <w:sz w:val="23"/>
          <w:szCs w:val="23"/>
          <w:lang w:val="en-US"/>
        </w:rPr>
        <w:t xml:space="preserve"> the implementation of informal and structured modes that facilitate the transversality and multidisciplinarity, basic requirements of projects that need a strong integration starting from the planning phase of methodological, archivist, technological and organizati</w:t>
      </w:r>
      <w:r w:rsidR="00E36CC7">
        <w:rPr>
          <w:rFonts w:ascii="Times New Roman" w:hAnsi="Times New Roman" w:cs="Times New Roman"/>
          <w:sz w:val="23"/>
          <w:szCs w:val="23"/>
          <w:lang w:val="en-US"/>
        </w:rPr>
        <w:t>onal</w:t>
      </w:r>
      <w:r w:rsidR="00202B90" w:rsidRPr="00700C68">
        <w:rPr>
          <w:rFonts w:ascii="Times New Roman" w:hAnsi="Times New Roman" w:cs="Times New Roman"/>
          <w:sz w:val="23"/>
          <w:szCs w:val="23"/>
          <w:lang w:val="en-US"/>
        </w:rPr>
        <w:t xml:space="preserve"> components</w:t>
      </w:r>
      <w:r w:rsidR="00E36CC7">
        <w:rPr>
          <w:rFonts w:ascii="Times New Roman" w:hAnsi="Times New Roman" w:cs="Times New Roman"/>
          <w:sz w:val="23"/>
          <w:szCs w:val="23"/>
          <w:lang w:val="en-US"/>
        </w:rPr>
        <w:t>;</w:t>
      </w:r>
    </w:p>
    <w:p w:rsidR="00202B90" w:rsidRPr="00700C68" w:rsidRDefault="00700C68" w:rsidP="00A945D3">
      <w:pPr>
        <w:pStyle w:val="Default"/>
        <w:numPr>
          <w:ilvl w:val="0"/>
          <w:numId w:val="36"/>
        </w:numPr>
        <w:ind w:left="284" w:hanging="284"/>
        <w:jc w:val="both"/>
        <w:rPr>
          <w:rFonts w:ascii="Times New Roman" w:hAnsi="Times New Roman" w:cs="Times New Roman"/>
          <w:sz w:val="23"/>
          <w:szCs w:val="23"/>
          <w:lang w:val="en-US"/>
        </w:rPr>
      </w:pPr>
      <w:r>
        <w:rPr>
          <w:rFonts w:ascii="Times New Roman" w:hAnsi="Times New Roman" w:cs="Times New Roman"/>
          <w:sz w:val="23"/>
          <w:szCs w:val="23"/>
          <w:lang w:val="en-US"/>
        </w:rPr>
        <w:t>c</w:t>
      </w:r>
      <w:r w:rsidR="00017EEC" w:rsidRPr="00700C68">
        <w:rPr>
          <w:rFonts w:ascii="Times New Roman" w:hAnsi="Times New Roman" w:cs="Times New Roman"/>
          <w:sz w:val="23"/>
          <w:szCs w:val="23"/>
          <w:lang w:val="en-US"/>
        </w:rPr>
        <w:t>apacity building</w:t>
      </w:r>
      <w:r w:rsidR="00202B90" w:rsidRPr="00700C68">
        <w:rPr>
          <w:rFonts w:ascii="Times New Roman" w:hAnsi="Times New Roman" w:cs="Times New Roman"/>
          <w:sz w:val="23"/>
          <w:szCs w:val="23"/>
          <w:lang w:val="en-US"/>
        </w:rPr>
        <w:t>:</w:t>
      </w:r>
      <w:r w:rsidR="00017EEC" w:rsidRPr="00700C68">
        <w:rPr>
          <w:rFonts w:ascii="Times New Roman" w:hAnsi="Times New Roman" w:cs="Times New Roman"/>
          <w:sz w:val="23"/>
          <w:szCs w:val="23"/>
          <w:lang w:val="en-US"/>
        </w:rPr>
        <w:t xml:space="preserve"> </w:t>
      </w:r>
      <w:r w:rsidR="00202B90" w:rsidRPr="00700C68">
        <w:rPr>
          <w:rFonts w:ascii="Times New Roman" w:hAnsi="Times New Roman" w:cs="Times New Roman"/>
          <w:sz w:val="23"/>
          <w:szCs w:val="23"/>
          <w:lang w:val="en-US"/>
        </w:rPr>
        <w:t>skills are basic for the setting of the strategies and their implementation. This requires an investment in competencies by the highest management level to ensure a coherent alignment among different approaches and in particular to integrate the old production models with the new ones.</w:t>
      </w:r>
      <w:r w:rsidR="00E36CC7">
        <w:rPr>
          <w:rFonts w:ascii="Times New Roman" w:hAnsi="Times New Roman" w:cs="Times New Roman"/>
          <w:sz w:val="23"/>
          <w:szCs w:val="23"/>
          <w:lang w:val="en-US"/>
        </w:rPr>
        <w:t xml:space="preserve"> </w:t>
      </w:r>
      <w:r w:rsidR="00202B90" w:rsidRPr="00700C68">
        <w:rPr>
          <w:rFonts w:ascii="Times New Roman" w:hAnsi="Times New Roman" w:cs="Times New Roman"/>
          <w:sz w:val="23"/>
          <w:szCs w:val="23"/>
          <w:lang w:val="en-US"/>
        </w:rPr>
        <w:t xml:space="preserve">The investment on the  development of “internal digital skills” represents a key element to build a cultural </w:t>
      </w:r>
      <w:r w:rsidR="00D342B5" w:rsidRPr="00700C68">
        <w:rPr>
          <w:rFonts w:ascii="Times New Roman" w:hAnsi="Times New Roman" w:cs="Times New Roman"/>
          <w:sz w:val="23"/>
          <w:szCs w:val="23"/>
          <w:lang w:val="en-US"/>
        </w:rPr>
        <w:t>base</w:t>
      </w:r>
      <w:r w:rsidR="00E36CC7">
        <w:rPr>
          <w:rFonts w:ascii="Times New Roman" w:hAnsi="Times New Roman" w:cs="Times New Roman"/>
          <w:sz w:val="23"/>
          <w:szCs w:val="23"/>
          <w:lang w:val="en-US"/>
        </w:rPr>
        <w:t xml:space="preserve"> and a digital management,</w:t>
      </w:r>
    </w:p>
    <w:p w:rsidR="00202B90" w:rsidRPr="00700C68" w:rsidRDefault="00700C68" w:rsidP="00A945D3">
      <w:pPr>
        <w:pStyle w:val="Default"/>
        <w:numPr>
          <w:ilvl w:val="0"/>
          <w:numId w:val="36"/>
        </w:numPr>
        <w:ind w:left="284" w:hanging="284"/>
        <w:jc w:val="both"/>
        <w:rPr>
          <w:rFonts w:ascii="Times New Roman" w:hAnsi="Times New Roman" w:cs="Times New Roman"/>
          <w:sz w:val="23"/>
          <w:szCs w:val="23"/>
          <w:lang w:val="en-US"/>
        </w:rPr>
      </w:pPr>
      <w:r>
        <w:rPr>
          <w:rFonts w:ascii="Times New Roman" w:hAnsi="Times New Roman" w:cs="Times New Roman"/>
          <w:sz w:val="23"/>
          <w:szCs w:val="23"/>
          <w:lang w:val="en-US"/>
        </w:rPr>
        <w:t>c</w:t>
      </w:r>
      <w:r w:rsidR="00202B90" w:rsidRPr="00700C68">
        <w:rPr>
          <w:rFonts w:ascii="Times New Roman" w:hAnsi="Times New Roman" w:cs="Times New Roman"/>
          <w:sz w:val="23"/>
          <w:szCs w:val="23"/>
          <w:lang w:val="en-US"/>
        </w:rPr>
        <w:t xml:space="preserve">apacity of </w:t>
      </w:r>
      <w:r w:rsidR="00D342B5" w:rsidRPr="00700C68">
        <w:rPr>
          <w:rFonts w:ascii="Times New Roman" w:hAnsi="Times New Roman" w:cs="Times New Roman"/>
          <w:sz w:val="23"/>
          <w:szCs w:val="23"/>
          <w:lang w:val="en-US"/>
        </w:rPr>
        <w:t>observation of the environment:</w:t>
      </w:r>
      <w:r w:rsidR="00202B90" w:rsidRPr="00700C68">
        <w:rPr>
          <w:rFonts w:ascii="Times New Roman" w:hAnsi="Times New Roman" w:cs="Times New Roman"/>
          <w:sz w:val="23"/>
          <w:szCs w:val="23"/>
          <w:lang w:val="en-US"/>
        </w:rPr>
        <w:t xml:space="preserve"> a project of digital transformation modifies the infrastructures and the models of production in a transversal and </w:t>
      </w:r>
      <w:r w:rsidR="00AB3BFF" w:rsidRPr="00700C68">
        <w:rPr>
          <w:rFonts w:ascii="Times New Roman" w:hAnsi="Times New Roman" w:cs="Times New Roman"/>
          <w:sz w:val="23"/>
          <w:szCs w:val="23"/>
          <w:lang w:val="en-US"/>
        </w:rPr>
        <w:t>pervasive way. For this reason i</w:t>
      </w:r>
      <w:r w:rsidR="00202B90" w:rsidRPr="00700C68">
        <w:rPr>
          <w:rFonts w:ascii="Times New Roman" w:hAnsi="Times New Roman" w:cs="Times New Roman"/>
          <w:sz w:val="23"/>
          <w:szCs w:val="23"/>
          <w:lang w:val="en-US"/>
        </w:rPr>
        <w:t xml:space="preserve">t requires an open model of planning in which the project team is able to </w:t>
      </w:r>
      <w:r w:rsidR="00AB3BFF" w:rsidRPr="00700C68">
        <w:rPr>
          <w:rFonts w:ascii="Times New Roman" w:hAnsi="Times New Roman" w:cs="Times New Roman"/>
          <w:sz w:val="23"/>
          <w:szCs w:val="23"/>
          <w:lang w:val="en-US"/>
        </w:rPr>
        <w:t>observe</w:t>
      </w:r>
      <w:r w:rsidR="00202B90" w:rsidRPr="00700C68">
        <w:rPr>
          <w:rFonts w:ascii="Times New Roman" w:hAnsi="Times New Roman" w:cs="Times New Roman"/>
          <w:sz w:val="23"/>
          <w:szCs w:val="23"/>
          <w:lang w:val="en-US"/>
        </w:rPr>
        <w:t xml:space="preserve"> in depth the internal and external environment and </w:t>
      </w:r>
      <w:r w:rsidR="00AB3BFF" w:rsidRPr="00700C68">
        <w:rPr>
          <w:rFonts w:ascii="Times New Roman" w:hAnsi="Times New Roman" w:cs="Times New Roman"/>
          <w:sz w:val="23"/>
          <w:szCs w:val="23"/>
          <w:lang w:val="en-US"/>
        </w:rPr>
        <w:t xml:space="preserve">in time </w:t>
      </w:r>
      <w:r w:rsidR="00202B90" w:rsidRPr="00700C68">
        <w:rPr>
          <w:rFonts w:ascii="Times New Roman" w:hAnsi="Times New Roman" w:cs="Times New Roman"/>
          <w:sz w:val="23"/>
          <w:szCs w:val="23"/>
          <w:lang w:val="en-US"/>
        </w:rPr>
        <w:t xml:space="preserve">to understand the modification </w:t>
      </w:r>
      <w:r w:rsidR="00AB3BFF" w:rsidRPr="00700C68">
        <w:rPr>
          <w:rFonts w:ascii="Times New Roman" w:hAnsi="Times New Roman" w:cs="Times New Roman"/>
          <w:sz w:val="23"/>
          <w:szCs w:val="23"/>
          <w:lang w:val="en-US"/>
        </w:rPr>
        <w:t xml:space="preserve">of the </w:t>
      </w:r>
      <w:r w:rsidR="00202B90" w:rsidRPr="00700C68">
        <w:rPr>
          <w:rFonts w:ascii="Times New Roman" w:hAnsi="Times New Roman" w:cs="Times New Roman"/>
          <w:sz w:val="23"/>
          <w:szCs w:val="23"/>
          <w:lang w:val="en-US"/>
        </w:rPr>
        <w:t>requirements</w:t>
      </w:r>
      <w:r w:rsidR="00AB3BFF" w:rsidRPr="00700C68">
        <w:rPr>
          <w:rFonts w:ascii="Times New Roman" w:hAnsi="Times New Roman" w:cs="Times New Roman"/>
          <w:sz w:val="23"/>
          <w:szCs w:val="23"/>
          <w:lang w:val="en-US"/>
        </w:rPr>
        <w:t>.</w:t>
      </w:r>
    </w:p>
    <w:p w:rsidR="008A68B7" w:rsidRPr="00700C68" w:rsidRDefault="008A68B7"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Concerning the operating plan the </w:t>
      </w:r>
      <w:r w:rsidR="003A2B38" w:rsidRPr="00700C68">
        <w:rPr>
          <w:rFonts w:ascii="Times New Roman" w:hAnsi="Times New Roman" w:cs="Times New Roman"/>
          <w:sz w:val="23"/>
          <w:szCs w:val="23"/>
          <w:lang w:val="en-US"/>
        </w:rPr>
        <w:t xml:space="preserve">digital </w:t>
      </w:r>
      <w:r w:rsidRPr="00700C68">
        <w:rPr>
          <w:rFonts w:ascii="Times New Roman" w:hAnsi="Times New Roman" w:cs="Times New Roman"/>
          <w:sz w:val="23"/>
          <w:szCs w:val="23"/>
          <w:lang w:val="en-US"/>
        </w:rPr>
        <w:t xml:space="preserve">transformation </w:t>
      </w:r>
      <w:r w:rsidR="003A2B38" w:rsidRPr="00700C68">
        <w:rPr>
          <w:rFonts w:ascii="Times New Roman" w:hAnsi="Times New Roman" w:cs="Times New Roman"/>
          <w:sz w:val="23"/>
          <w:szCs w:val="23"/>
          <w:lang w:val="en-US"/>
        </w:rPr>
        <w:t>programme is based on three key elements:</w:t>
      </w:r>
    </w:p>
    <w:p w:rsidR="008A68B7" w:rsidRPr="00700C68" w:rsidRDefault="008A68B7" w:rsidP="00A945D3">
      <w:pPr>
        <w:pStyle w:val="Default"/>
        <w:numPr>
          <w:ilvl w:val="0"/>
          <w:numId w:val="36"/>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digitalisation of documents, through the setting up of a project for the implementation of a digital documen</w:t>
      </w:r>
      <w:r w:rsidR="00AB3BFF" w:rsidRPr="00700C68">
        <w:rPr>
          <w:rFonts w:ascii="Times New Roman" w:hAnsi="Times New Roman" w:cs="Times New Roman"/>
          <w:sz w:val="23"/>
          <w:szCs w:val="23"/>
          <w:lang w:val="en-US"/>
        </w:rPr>
        <w:t>tary system</w:t>
      </w:r>
      <w:r w:rsidRPr="00700C68">
        <w:rPr>
          <w:rFonts w:ascii="Times New Roman" w:hAnsi="Times New Roman" w:cs="Times New Roman"/>
          <w:sz w:val="23"/>
          <w:szCs w:val="23"/>
          <w:lang w:val="en-US"/>
        </w:rPr>
        <w:t>;</w:t>
      </w:r>
    </w:p>
    <w:p w:rsidR="008A68B7" w:rsidRPr="00700C68" w:rsidRDefault="008A68B7" w:rsidP="00A945D3">
      <w:pPr>
        <w:pStyle w:val="Default"/>
        <w:numPr>
          <w:ilvl w:val="0"/>
          <w:numId w:val="36"/>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digitalisation of processes through the setting up of a project for the implementation of an integrated management information system –post ERP</w:t>
      </w:r>
    </w:p>
    <w:p w:rsidR="008A68B7" w:rsidRDefault="008A68B7" w:rsidP="00A945D3">
      <w:pPr>
        <w:pStyle w:val="Default"/>
        <w:numPr>
          <w:ilvl w:val="0"/>
          <w:numId w:val="36"/>
        </w:numPr>
        <w:ind w:left="284" w:hanging="284"/>
        <w:jc w:val="both"/>
        <w:rPr>
          <w:rFonts w:ascii="Times New Roman" w:hAnsi="Times New Roman" w:cs="Times New Roman"/>
          <w:lang w:val="en-US"/>
        </w:rPr>
      </w:pPr>
      <w:r w:rsidRPr="00700C68">
        <w:rPr>
          <w:rFonts w:ascii="Times New Roman" w:hAnsi="Times New Roman" w:cs="Times New Roman"/>
          <w:sz w:val="23"/>
          <w:szCs w:val="23"/>
          <w:lang w:val="en-US"/>
        </w:rPr>
        <w:t xml:space="preserve">digitalisation of data streams, through the integration and </w:t>
      </w:r>
      <w:proofErr w:type="spellStart"/>
      <w:r w:rsidRPr="00700C68">
        <w:rPr>
          <w:rFonts w:ascii="Times New Roman" w:hAnsi="Times New Roman" w:cs="Times New Roman"/>
          <w:sz w:val="23"/>
          <w:szCs w:val="23"/>
          <w:lang w:val="en-US"/>
        </w:rPr>
        <w:t>computerisation</w:t>
      </w:r>
      <w:proofErr w:type="spellEnd"/>
      <w:r w:rsidRPr="00700C68">
        <w:rPr>
          <w:rFonts w:ascii="Times New Roman" w:hAnsi="Times New Roman" w:cs="Times New Roman"/>
          <w:sz w:val="23"/>
          <w:szCs w:val="23"/>
          <w:lang w:val="en-US"/>
        </w:rPr>
        <w:t xml:space="preserve"> of the management information</w:t>
      </w:r>
      <w:r w:rsidRPr="003A2B38">
        <w:rPr>
          <w:rFonts w:ascii="Times New Roman" w:hAnsi="Times New Roman" w:cs="Times New Roman"/>
          <w:lang w:val="en-US"/>
        </w:rPr>
        <w:t xml:space="preserve"> systems in </w:t>
      </w:r>
      <w:r w:rsidR="00AB3BFF">
        <w:rPr>
          <w:rFonts w:ascii="Times New Roman" w:hAnsi="Times New Roman" w:cs="Times New Roman"/>
          <w:lang w:val="en-US"/>
        </w:rPr>
        <w:t>use.</w:t>
      </w:r>
    </w:p>
    <w:p w:rsidR="00700C68" w:rsidRDefault="00700C68" w:rsidP="00700C68">
      <w:pPr>
        <w:pStyle w:val="Default"/>
        <w:rPr>
          <w:rFonts w:ascii="Times New Roman" w:hAnsi="Times New Roman" w:cs="Times New Roman"/>
          <w:lang w:val="en-US"/>
        </w:rPr>
      </w:pPr>
    </w:p>
    <w:p w:rsidR="008A68B7" w:rsidRPr="00700C68" w:rsidRDefault="008A68B7" w:rsidP="00700C68">
      <w:pPr>
        <w:pStyle w:val="Default"/>
        <w:rPr>
          <w:rFonts w:ascii="Times New Roman" w:hAnsi="Times New Roman" w:cs="Times New Roman"/>
          <w:b/>
          <w:bCs/>
          <w:sz w:val="23"/>
          <w:szCs w:val="23"/>
          <w:lang w:val="en-US"/>
        </w:rPr>
      </w:pPr>
      <w:r w:rsidRPr="00700C68">
        <w:rPr>
          <w:rFonts w:ascii="Times New Roman" w:hAnsi="Times New Roman" w:cs="Times New Roman"/>
          <w:b/>
          <w:bCs/>
          <w:sz w:val="23"/>
          <w:szCs w:val="23"/>
          <w:lang w:val="en-US"/>
        </w:rPr>
        <w:t>2. METHODS</w:t>
      </w:r>
    </w:p>
    <w:p w:rsidR="00F626E9" w:rsidRPr="00700C68" w:rsidRDefault="00F626E9"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The implementation of the digital transformation programme </w:t>
      </w:r>
      <w:r w:rsidR="009D5DCB" w:rsidRPr="00700C68">
        <w:rPr>
          <w:rFonts w:ascii="Times New Roman" w:hAnsi="Times New Roman" w:cs="Times New Roman"/>
          <w:sz w:val="23"/>
          <w:szCs w:val="23"/>
          <w:lang w:val="en-US"/>
        </w:rPr>
        <w:t xml:space="preserve">is </w:t>
      </w:r>
      <w:r w:rsidR="002963E7" w:rsidRPr="00700C68">
        <w:rPr>
          <w:rFonts w:ascii="Times New Roman" w:hAnsi="Times New Roman" w:cs="Times New Roman"/>
          <w:sz w:val="23"/>
          <w:szCs w:val="23"/>
          <w:lang w:val="en-US"/>
        </w:rPr>
        <w:t>asking for</w:t>
      </w:r>
      <w:r w:rsidR="009D5DCB" w:rsidRPr="00700C68">
        <w:rPr>
          <w:rFonts w:ascii="Times New Roman" w:hAnsi="Times New Roman" w:cs="Times New Roman"/>
          <w:sz w:val="23"/>
          <w:szCs w:val="23"/>
          <w:lang w:val="en-US"/>
        </w:rPr>
        <w:t>:</w:t>
      </w:r>
    </w:p>
    <w:p w:rsidR="00F626E9" w:rsidRPr="00700C68" w:rsidRDefault="00F626E9" w:rsidP="00A945D3">
      <w:pPr>
        <w:pStyle w:val="Default"/>
        <w:numPr>
          <w:ilvl w:val="0"/>
          <w:numId w:val="44"/>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the coordination of methodologies, information systems, organizational procedures and decision making process to allow the alignment of behavio</w:t>
      </w:r>
      <w:r w:rsidR="002963E7" w:rsidRPr="00700C68">
        <w:rPr>
          <w:rFonts w:ascii="Times New Roman" w:hAnsi="Times New Roman" w:cs="Times New Roman"/>
          <w:sz w:val="23"/>
          <w:szCs w:val="23"/>
          <w:lang w:val="en-US"/>
        </w:rPr>
        <w:t>u</w:t>
      </w:r>
      <w:r w:rsidRPr="00700C68">
        <w:rPr>
          <w:rFonts w:ascii="Times New Roman" w:hAnsi="Times New Roman" w:cs="Times New Roman"/>
          <w:sz w:val="23"/>
          <w:szCs w:val="23"/>
          <w:lang w:val="en-US"/>
        </w:rPr>
        <w:t>rs at different organizational level</w:t>
      </w:r>
      <w:r w:rsidR="002963E7" w:rsidRPr="00700C68">
        <w:rPr>
          <w:rFonts w:ascii="Times New Roman" w:hAnsi="Times New Roman" w:cs="Times New Roman"/>
          <w:sz w:val="23"/>
          <w:szCs w:val="23"/>
          <w:lang w:val="en-US"/>
        </w:rPr>
        <w:t>s</w:t>
      </w:r>
      <w:r w:rsidRPr="00700C68">
        <w:rPr>
          <w:rFonts w:ascii="Times New Roman" w:hAnsi="Times New Roman" w:cs="Times New Roman"/>
          <w:sz w:val="23"/>
          <w:szCs w:val="23"/>
          <w:lang w:val="en-US"/>
        </w:rPr>
        <w:t xml:space="preserve"> and the achieving of strategic objectives;</w:t>
      </w:r>
    </w:p>
    <w:p w:rsidR="00737098" w:rsidRPr="00700C68" w:rsidRDefault="00F626E9" w:rsidP="00A945D3">
      <w:pPr>
        <w:pStyle w:val="Default"/>
        <w:numPr>
          <w:ilvl w:val="0"/>
          <w:numId w:val="44"/>
        </w:numPr>
        <w:ind w:left="284" w:hanging="284"/>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the integration at different levels: data are stored and filed in a single place; hardware/software related to network connectivity and communication among computers; information related to the exchange of information among different internal organizational structures.</w:t>
      </w:r>
    </w:p>
    <w:p w:rsidR="00700C68" w:rsidRDefault="002963E7" w:rsidP="00A945D3">
      <w:pPr>
        <w:pStyle w:val="Default"/>
        <w:jc w:val="both"/>
        <w:rPr>
          <w:rFonts w:ascii="Times New Roman" w:hAnsi="Times New Roman" w:cs="Times New Roman"/>
          <w:sz w:val="23"/>
          <w:szCs w:val="23"/>
          <w:lang w:val="en-US"/>
        </w:rPr>
      </w:pPr>
      <w:r w:rsidRPr="00700C68">
        <w:rPr>
          <w:rFonts w:ascii="Times New Roman" w:hAnsi="Times New Roman" w:cs="Times New Roman"/>
          <w:sz w:val="23"/>
          <w:szCs w:val="23"/>
          <w:lang w:val="en-US"/>
        </w:rPr>
        <w:t xml:space="preserve">This complex programme </w:t>
      </w:r>
      <w:r w:rsidR="00761782">
        <w:rPr>
          <w:rFonts w:ascii="Times New Roman" w:hAnsi="Times New Roman" w:cs="Times New Roman"/>
          <w:sz w:val="23"/>
          <w:szCs w:val="23"/>
          <w:lang w:val="en-US"/>
        </w:rPr>
        <w:t>is benefiting of</w:t>
      </w:r>
      <w:r w:rsidR="00761782" w:rsidRPr="00700C68">
        <w:rPr>
          <w:rFonts w:ascii="Times New Roman" w:hAnsi="Times New Roman" w:cs="Times New Roman"/>
          <w:sz w:val="23"/>
          <w:szCs w:val="23"/>
          <w:lang w:val="en-US"/>
        </w:rPr>
        <w:t xml:space="preserve"> </w:t>
      </w:r>
      <w:r w:rsidR="00F626E9" w:rsidRPr="00700C68">
        <w:rPr>
          <w:rFonts w:ascii="Times New Roman" w:hAnsi="Times New Roman" w:cs="Times New Roman"/>
          <w:sz w:val="23"/>
          <w:szCs w:val="23"/>
          <w:lang w:val="en-US"/>
        </w:rPr>
        <w:t xml:space="preserve">the </w:t>
      </w:r>
      <w:r w:rsidR="00AB3BFF" w:rsidRPr="00700C68">
        <w:rPr>
          <w:rFonts w:ascii="Times New Roman" w:hAnsi="Times New Roman" w:cs="Times New Roman"/>
          <w:sz w:val="23"/>
          <w:szCs w:val="23"/>
          <w:lang w:val="en-US"/>
        </w:rPr>
        <w:t>use</w:t>
      </w:r>
      <w:r w:rsidR="00F626E9" w:rsidRPr="00700C68">
        <w:rPr>
          <w:rFonts w:ascii="Times New Roman" w:hAnsi="Times New Roman" w:cs="Times New Roman"/>
          <w:sz w:val="23"/>
          <w:szCs w:val="23"/>
          <w:lang w:val="en-US"/>
        </w:rPr>
        <w:t xml:space="preserve"> of the Portfolio management transformation methodology</w:t>
      </w:r>
      <w:r w:rsidRPr="00700C68">
        <w:rPr>
          <w:rFonts w:ascii="Times New Roman" w:hAnsi="Times New Roman" w:cs="Times New Roman"/>
          <w:sz w:val="23"/>
          <w:szCs w:val="23"/>
          <w:lang w:val="en-US"/>
        </w:rPr>
        <w:t xml:space="preserve"> from </w:t>
      </w:r>
      <w:r w:rsidR="00F626E9" w:rsidRPr="00700C68">
        <w:rPr>
          <w:rFonts w:ascii="Times New Roman" w:hAnsi="Times New Roman" w:cs="Times New Roman"/>
          <w:sz w:val="23"/>
          <w:szCs w:val="23"/>
          <w:lang w:val="en-US"/>
        </w:rPr>
        <w:t xml:space="preserve">the </w:t>
      </w:r>
      <w:r w:rsidR="00AB3BFF" w:rsidRPr="00700C68">
        <w:rPr>
          <w:rFonts w:ascii="Times New Roman" w:hAnsi="Times New Roman" w:cs="Times New Roman"/>
          <w:sz w:val="23"/>
          <w:szCs w:val="23"/>
          <w:lang w:val="en-US"/>
        </w:rPr>
        <w:t xml:space="preserve">very beginning of the </w:t>
      </w:r>
      <w:r w:rsidR="00F626E9" w:rsidRPr="00700C68">
        <w:rPr>
          <w:rFonts w:ascii="Times New Roman" w:hAnsi="Times New Roman" w:cs="Times New Roman"/>
          <w:sz w:val="23"/>
          <w:szCs w:val="23"/>
          <w:lang w:val="en-US"/>
        </w:rPr>
        <w:t>planning phase [1]</w:t>
      </w:r>
      <w:r w:rsidR="00700C68">
        <w:rPr>
          <w:rFonts w:ascii="Times New Roman" w:hAnsi="Times New Roman" w:cs="Times New Roman"/>
          <w:sz w:val="23"/>
          <w:szCs w:val="23"/>
          <w:lang w:val="en-US"/>
        </w:rPr>
        <w:t>.</w:t>
      </w:r>
    </w:p>
    <w:p w:rsidR="00700C68" w:rsidRPr="00FE465F" w:rsidRDefault="00700C68" w:rsidP="00A94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3"/>
          <w:szCs w:val="23"/>
          <w:lang w:val="en-US"/>
        </w:rPr>
      </w:pPr>
      <w:r w:rsidRPr="00761782">
        <w:rPr>
          <w:rFonts w:ascii="Times New Roman" w:hAnsi="Times New Roman" w:cs="Times New Roman"/>
          <w:color w:val="000000"/>
          <w:sz w:val="23"/>
          <w:szCs w:val="23"/>
          <w:lang w:val="en-US"/>
        </w:rPr>
        <w:t xml:space="preserve">This model was implemented through the following </w:t>
      </w:r>
      <w:r w:rsidR="00361D2C" w:rsidRPr="00761782">
        <w:rPr>
          <w:rFonts w:ascii="Times New Roman" w:hAnsi="Times New Roman" w:cs="Times New Roman"/>
          <w:color w:val="000000"/>
          <w:sz w:val="23"/>
          <w:szCs w:val="23"/>
          <w:lang w:val="en-US"/>
        </w:rPr>
        <w:t>phase</w:t>
      </w:r>
      <w:r w:rsidRPr="00761782">
        <w:rPr>
          <w:rFonts w:ascii="Times New Roman" w:hAnsi="Times New Roman" w:cs="Times New Roman"/>
          <w:color w:val="000000"/>
          <w:sz w:val="23"/>
          <w:szCs w:val="23"/>
          <w:lang w:val="en-US"/>
        </w:rPr>
        <w:t xml:space="preserve">s: </w:t>
      </w:r>
      <w:r w:rsidR="00A945D3">
        <w:rPr>
          <w:rFonts w:ascii="Times New Roman" w:hAnsi="Times New Roman" w:cs="Times New Roman"/>
          <w:color w:val="000000"/>
          <w:sz w:val="23"/>
          <w:szCs w:val="23"/>
          <w:lang w:val="en-US"/>
        </w:rPr>
        <w:t xml:space="preserve">(1) </w:t>
      </w:r>
      <w:r w:rsidR="00761782" w:rsidRPr="00FE465F">
        <w:rPr>
          <w:rFonts w:ascii="Times New Roman" w:hAnsi="Times New Roman" w:cs="Times New Roman"/>
          <w:color w:val="000000"/>
          <w:sz w:val="23"/>
          <w:szCs w:val="23"/>
          <w:lang w:val="en-US"/>
        </w:rPr>
        <w:t xml:space="preserve">the </w:t>
      </w:r>
      <w:r w:rsidRPr="00FE465F">
        <w:rPr>
          <w:rFonts w:ascii="Times New Roman" w:hAnsi="Times New Roman" w:cs="Times New Roman"/>
          <w:color w:val="000000"/>
          <w:sz w:val="23"/>
          <w:szCs w:val="23"/>
          <w:lang w:val="en-US"/>
        </w:rPr>
        <w:t>translat</w:t>
      </w:r>
      <w:r w:rsidR="00761782" w:rsidRPr="00FE465F">
        <w:rPr>
          <w:rFonts w:ascii="Times New Roman" w:hAnsi="Times New Roman" w:cs="Times New Roman"/>
          <w:color w:val="000000"/>
          <w:sz w:val="23"/>
          <w:szCs w:val="23"/>
          <w:lang w:val="en-US"/>
        </w:rPr>
        <w:t>ion</w:t>
      </w:r>
      <w:r w:rsidRPr="00FE465F">
        <w:rPr>
          <w:rFonts w:ascii="Times New Roman" w:hAnsi="Times New Roman" w:cs="Times New Roman"/>
          <w:color w:val="000000"/>
          <w:sz w:val="23"/>
          <w:szCs w:val="23"/>
          <w:lang w:val="en-US"/>
        </w:rPr>
        <w:t xml:space="preserve"> </w:t>
      </w:r>
      <w:r w:rsidR="00761782" w:rsidRPr="00FE465F">
        <w:rPr>
          <w:rFonts w:ascii="Times New Roman" w:hAnsi="Times New Roman" w:cs="Times New Roman"/>
          <w:color w:val="000000"/>
          <w:sz w:val="23"/>
          <w:szCs w:val="23"/>
          <w:lang w:val="en-US"/>
        </w:rPr>
        <w:t xml:space="preserve">of the </w:t>
      </w:r>
      <w:r w:rsidRPr="00FE465F">
        <w:rPr>
          <w:rFonts w:ascii="Times New Roman" w:hAnsi="Times New Roman" w:cs="Times New Roman"/>
          <w:color w:val="000000"/>
          <w:sz w:val="23"/>
          <w:szCs w:val="23"/>
          <w:lang w:val="en-US"/>
        </w:rPr>
        <w:t xml:space="preserve">strategies into </w:t>
      </w:r>
      <w:proofErr w:type="spellStart"/>
      <w:r w:rsidRPr="00FE465F">
        <w:rPr>
          <w:rFonts w:ascii="Times New Roman" w:hAnsi="Times New Roman" w:cs="Times New Roman"/>
          <w:color w:val="000000"/>
          <w:sz w:val="23"/>
          <w:szCs w:val="23"/>
          <w:lang w:val="en-US"/>
        </w:rPr>
        <w:t>iniziatives</w:t>
      </w:r>
      <w:proofErr w:type="spellEnd"/>
      <w:r w:rsidRPr="00FE465F">
        <w:rPr>
          <w:rFonts w:ascii="Times New Roman" w:hAnsi="Times New Roman" w:cs="Times New Roman"/>
          <w:color w:val="000000"/>
          <w:sz w:val="23"/>
          <w:szCs w:val="23"/>
          <w:lang w:val="en-US"/>
        </w:rPr>
        <w:t>;</w:t>
      </w:r>
      <w:r w:rsidR="00A945D3">
        <w:rPr>
          <w:rFonts w:ascii="Times New Roman" w:hAnsi="Times New Roman" w:cs="Times New Roman"/>
          <w:color w:val="000000"/>
          <w:sz w:val="23"/>
          <w:szCs w:val="23"/>
          <w:lang w:val="en-US"/>
        </w:rPr>
        <w:t xml:space="preserve"> (2) </w:t>
      </w:r>
      <w:r w:rsidR="00761782" w:rsidRPr="00FE465F">
        <w:rPr>
          <w:rFonts w:ascii="Times New Roman" w:hAnsi="Times New Roman" w:cs="Times New Roman"/>
          <w:color w:val="000000"/>
          <w:sz w:val="23"/>
          <w:szCs w:val="23"/>
          <w:lang w:val="en-US"/>
        </w:rPr>
        <w:t xml:space="preserve">the </w:t>
      </w:r>
      <w:r w:rsidRPr="00FE465F">
        <w:rPr>
          <w:rFonts w:ascii="Times New Roman" w:hAnsi="Times New Roman" w:cs="Times New Roman"/>
          <w:color w:val="000000"/>
          <w:sz w:val="23"/>
          <w:szCs w:val="23"/>
          <w:lang w:val="en-US"/>
        </w:rPr>
        <w:t>identif</w:t>
      </w:r>
      <w:r w:rsidR="00761782" w:rsidRPr="00FE465F">
        <w:rPr>
          <w:rFonts w:ascii="Times New Roman" w:hAnsi="Times New Roman" w:cs="Times New Roman"/>
          <w:color w:val="000000"/>
          <w:sz w:val="23"/>
          <w:szCs w:val="23"/>
          <w:lang w:val="en-US"/>
        </w:rPr>
        <w:t xml:space="preserve">ication of the </w:t>
      </w:r>
      <w:r w:rsidRPr="00FE465F">
        <w:rPr>
          <w:rFonts w:ascii="Times New Roman" w:hAnsi="Times New Roman" w:cs="Times New Roman"/>
          <w:color w:val="000000"/>
          <w:sz w:val="23"/>
          <w:szCs w:val="23"/>
          <w:lang w:val="en-US"/>
        </w:rPr>
        <w:t xml:space="preserve">projects and </w:t>
      </w:r>
      <w:r w:rsidR="00FE465F" w:rsidRPr="00FE465F">
        <w:rPr>
          <w:rFonts w:ascii="Times New Roman" w:hAnsi="Times New Roman" w:cs="Times New Roman"/>
          <w:color w:val="000000"/>
          <w:sz w:val="23"/>
          <w:szCs w:val="23"/>
          <w:lang w:val="en-US"/>
        </w:rPr>
        <w:t>activities</w:t>
      </w:r>
      <w:r w:rsidRPr="00FE465F">
        <w:rPr>
          <w:rFonts w:ascii="Times New Roman" w:hAnsi="Times New Roman" w:cs="Times New Roman"/>
          <w:color w:val="000000"/>
          <w:sz w:val="23"/>
          <w:szCs w:val="23"/>
          <w:lang w:val="en-US"/>
        </w:rPr>
        <w:t>;</w:t>
      </w:r>
      <w:r w:rsidR="00A945D3">
        <w:rPr>
          <w:rFonts w:ascii="Times New Roman" w:hAnsi="Times New Roman" w:cs="Times New Roman"/>
          <w:color w:val="000000"/>
          <w:sz w:val="23"/>
          <w:szCs w:val="23"/>
          <w:lang w:val="en-US"/>
        </w:rPr>
        <w:t xml:space="preserve"> (3) </w:t>
      </w:r>
      <w:r w:rsidR="00761782" w:rsidRPr="00FE465F">
        <w:rPr>
          <w:rFonts w:ascii="Times New Roman" w:hAnsi="Times New Roman" w:cs="Times New Roman"/>
          <w:color w:val="000000"/>
          <w:sz w:val="23"/>
          <w:szCs w:val="23"/>
          <w:lang w:val="en-US"/>
        </w:rPr>
        <w:t>t</w:t>
      </w:r>
      <w:r w:rsidR="00FE465F" w:rsidRPr="00FE465F">
        <w:rPr>
          <w:rFonts w:ascii="Times New Roman" w:hAnsi="Times New Roman" w:cs="Times New Roman"/>
          <w:color w:val="000000"/>
          <w:sz w:val="23"/>
          <w:szCs w:val="23"/>
          <w:lang w:val="en-US"/>
        </w:rPr>
        <w:t xml:space="preserve">he </w:t>
      </w:r>
      <w:r w:rsidRPr="00FE465F">
        <w:rPr>
          <w:rFonts w:ascii="Times New Roman" w:hAnsi="Times New Roman" w:cs="Times New Roman"/>
          <w:color w:val="000000"/>
          <w:sz w:val="23"/>
          <w:szCs w:val="23"/>
          <w:lang w:val="en-US"/>
        </w:rPr>
        <w:t>prioritiz</w:t>
      </w:r>
      <w:r w:rsidR="00FE465F" w:rsidRPr="00FE465F">
        <w:rPr>
          <w:rFonts w:ascii="Times New Roman" w:hAnsi="Times New Roman" w:cs="Times New Roman"/>
          <w:color w:val="000000"/>
          <w:sz w:val="23"/>
          <w:szCs w:val="23"/>
          <w:lang w:val="en-US"/>
        </w:rPr>
        <w:t>ing</w:t>
      </w:r>
      <w:r w:rsidRPr="00FE465F">
        <w:rPr>
          <w:rFonts w:ascii="Times New Roman" w:hAnsi="Times New Roman" w:cs="Times New Roman"/>
          <w:color w:val="000000"/>
          <w:sz w:val="23"/>
          <w:szCs w:val="23"/>
          <w:lang w:val="en-US"/>
        </w:rPr>
        <w:t xml:space="preserve">, </w:t>
      </w:r>
      <w:r w:rsidR="00FE465F" w:rsidRPr="00FE465F">
        <w:rPr>
          <w:rFonts w:ascii="Times New Roman" w:hAnsi="Times New Roman" w:cs="Times New Roman"/>
          <w:color w:val="000000"/>
          <w:sz w:val="23"/>
          <w:szCs w:val="23"/>
          <w:lang w:val="en-US"/>
        </w:rPr>
        <w:t xml:space="preserve">the </w:t>
      </w:r>
      <w:r w:rsidRPr="00FE465F">
        <w:rPr>
          <w:rFonts w:ascii="Times New Roman" w:hAnsi="Times New Roman" w:cs="Times New Roman"/>
          <w:color w:val="000000"/>
          <w:sz w:val="23"/>
          <w:szCs w:val="23"/>
          <w:lang w:val="en-US"/>
        </w:rPr>
        <w:t>evaluat</w:t>
      </w:r>
      <w:r w:rsidR="00FE465F" w:rsidRPr="00FE465F">
        <w:rPr>
          <w:rFonts w:ascii="Times New Roman" w:hAnsi="Times New Roman" w:cs="Times New Roman"/>
          <w:color w:val="000000"/>
          <w:sz w:val="23"/>
          <w:szCs w:val="23"/>
          <w:lang w:val="en-US"/>
        </w:rPr>
        <w:t>ing</w:t>
      </w:r>
      <w:r w:rsidRPr="00FE465F">
        <w:rPr>
          <w:rFonts w:ascii="Times New Roman" w:hAnsi="Times New Roman" w:cs="Times New Roman"/>
          <w:color w:val="000000"/>
          <w:sz w:val="23"/>
          <w:szCs w:val="23"/>
          <w:lang w:val="en-US"/>
        </w:rPr>
        <w:t xml:space="preserve"> and balanc</w:t>
      </w:r>
      <w:r w:rsidR="00FE465F" w:rsidRPr="00FE465F">
        <w:rPr>
          <w:rFonts w:ascii="Times New Roman" w:hAnsi="Times New Roman" w:cs="Times New Roman"/>
          <w:color w:val="000000"/>
          <w:sz w:val="23"/>
          <w:szCs w:val="23"/>
          <w:lang w:val="en-US"/>
        </w:rPr>
        <w:t xml:space="preserve">ing </w:t>
      </w:r>
      <w:r w:rsidR="00274767">
        <w:rPr>
          <w:rFonts w:ascii="Times New Roman" w:hAnsi="Times New Roman" w:cs="Times New Roman"/>
          <w:color w:val="000000"/>
          <w:sz w:val="23"/>
          <w:szCs w:val="23"/>
          <w:lang w:val="en-US"/>
        </w:rPr>
        <w:t>of</w:t>
      </w:r>
      <w:r w:rsidRPr="00FE465F">
        <w:rPr>
          <w:rFonts w:ascii="Times New Roman" w:hAnsi="Times New Roman" w:cs="Times New Roman"/>
          <w:color w:val="000000"/>
          <w:sz w:val="23"/>
          <w:szCs w:val="23"/>
          <w:lang w:val="en-US"/>
        </w:rPr>
        <w:t xml:space="preserve"> the portfolio.</w:t>
      </w:r>
    </w:p>
    <w:p w:rsidR="00361D2C" w:rsidRPr="00FE465F" w:rsidRDefault="00361D2C" w:rsidP="00A945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3"/>
          <w:szCs w:val="23"/>
          <w:lang w:val="en-US"/>
        </w:rPr>
      </w:pPr>
      <w:r w:rsidRPr="00FE465F">
        <w:rPr>
          <w:rFonts w:ascii="Times New Roman" w:hAnsi="Times New Roman" w:cs="Times New Roman"/>
          <w:color w:val="000000"/>
          <w:sz w:val="23"/>
          <w:szCs w:val="23"/>
          <w:lang w:val="en-US"/>
        </w:rPr>
        <w:t xml:space="preserve">Each phases </w:t>
      </w:r>
      <w:r w:rsidR="00FE465F" w:rsidRPr="00FE465F">
        <w:rPr>
          <w:rFonts w:ascii="Times New Roman" w:hAnsi="Times New Roman" w:cs="Times New Roman"/>
          <w:color w:val="000000"/>
          <w:sz w:val="23"/>
          <w:szCs w:val="23"/>
          <w:lang w:val="en-US"/>
        </w:rPr>
        <w:t xml:space="preserve">is </w:t>
      </w:r>
      <w:r w:rsidRPr="00FE465F">
        <w:rPr>
          <w:rFonts w:ascii="Times New Roman" w:hAnsi="Times New Roman" w:cs="Times New Roman"/>
          <w:color w:val="000000"/>
          <w:sz w:val="23"/>
          <w:szCs w:val="23"/>
          <w:lang w:val="en-US"/>
        </w:rPr>
        <w:t>characterize</w:t>
      </w:r>
      <w:r w:rsidR="00FE465F" w:rsidRPr="00FE465F">
        <w:rPr>
          <w:rFonts w:ascii="Times New Roman" w:hAnsi="Times New Roman" w:cs="Times New Roman"/>
          <w:color w:val="000000"/>
          <w:sz w:val="23"/>
          <w:szCs w:val="23"/>
          <w:lang w:val="en-US"/>
        </w:rPr>
        <w:t>d</w:t>
      </w:r>
      <w:r w:rsidRPr="00FE465F">
        <w:rPr>
          <w:rFonts w:ascii="Times New Roman" w:hAnsi="Times New Roman" w:cs="Times New Roman"/>
          <w:color w:val="000000"/>
          <w:sz w:val="23"/>
          <w:szCs w:val="23"/>
          <w:lang w:val="en-US"/>
        </w:rPr>
        <w:t xml:space="preserve"> by the following elements: key activities, approach, objective.</w:t>
      </w:r>
    </w:p>
    <w:p w:rsidR="00F626E9" w:rsidRPr="00361D2C" w:rsidRDefault="00F626E9"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The management of the programme has been supported by the </w:t>
      </w:r>
      <w:r w:rsidR="00AB3BFF" w:rsidRPr="00361D2C">
        <w:rPr>
          <w:rFonts w:ascii="Times New Roman" w:hAnsi="Times New Roman" w:cs="Times New Roman"/>
          <w:sz w:val="23"/>
          <w:szCs w:val="23"/>
          <w:lang w:val="en-US"/>
        </w:rPr>
        <w:t>use</w:t>
      </w:r>
      <w:r w:rsidRPr="00361D2C">
        <w:rPr>
          <w:rFonts w:ascii="Times New Roman" w:hAnsi="Times New Roman" w:cs="Times New Roman"/>
          <w:sz w:val="23"/>
          <w:szCs w:val="23"/>
          <w:lang w:val="en-US"/>
        </w:rPr>
        <w:t xml:space="preserve"> of different methodologies and tools related to the innovation and change management:</w:t>
      </w:r>
    </w:p>
    <w:p w:rsidR="00A945D3" w:rsidRDefault="00F626E9" w:rsidP="00A945D3">
      <w:pPr>
        <w:pStyle w:val="Default"/>
        <w:numPr>
          <w:ilvl w:val="0"/>
          <w:numId w:val="45"/>
        </w:numPr>
        <w:ind w:left="284" w:hanging="284"/>
        <w:jc w:val="both"/>
        <w:rPr>
          <w:rFonts w:ascii="Times New Roman" w:hAnsi="Times New Roman" w:cs="Times New Roman"/>
          <w:sz w:val="23"/>
          <w:szCs w:val="23"/>
          <w:lang w:val="en-US"/>
        </w:rPr>
      </w:pPr>
      <w:r w:rsidRPr="00A945D3">
        <w:rPr>
          <w:rFonts w:ascii="Times New Roman" w:hAnsi="Times New Roman" w:cs="Times New Roman"/>
          <w:sz w:val="23"/>
          <w:szCs w:val="23"/>
          <w:lang w:val="en-US"/>
        </w:rPr>
        <w:lastRenderedPageBreak/>
        <w:t>setting up of the Digital Road Map, through the individuation of strategic objectives and initiatives f</w:t>
      </w:r>
      <w:r w:rsidR="00A945D3" w:rsidRPr="00A945D3">
        <w:rPr>
          <w:rFonts w:ascii="Times New Roman" w:hAnsi="Times New Roman" w:cs="Times New Roman"/>
          <w:sz w:val="23"/>
          <w:szCs w:val="23"/>
          <w:lang w:val="en-US"/>
        </w:rPr>
        <w:t xml:space="preserve">or the </w:t>
      </w:r>
      <w:proofErr w:type="spellStart"/>
      <w:r w:rsidR="00A945D3" w:rsidRPr="00A945D3">
        <w:rPr>
          <w:rFonts w:ascii="Times New Roman" w:hAnsi="Times New Roman" w:cs="Times New Roman"/>
          <w:sz w:val="23"/>
          <w:szCs w:val="23"/>
          <w:lang w:val="en-US"/>
        </w:rPr>
        <w:t>start up</w:t>
      </w:r>
      <w:proofErr w:type="spellEnd"/>
      <w:r w:rsidR="00A945D3" w:rsidRPr="00A945D3">
        <w:rPr>
          <w:rFonts w:ascii="Times New Roman" w:hAnsi="Times New Roman" w:cs="Times New Roman"/>
          <w:sz w:val="23"/>
          <w:szCs w:val="23"/>
          <w:lang w:val="en-US"/>
        </w:rPr>
        <w:t xml:space="preserve"> phase programme and </w:t>
      </w:r>
      <w:r w:rsidRPr="00A945D3">
        <w:rPr>
          <w:rFonts w:ascii="Times New Roman" w:hAnsi="Times New Roman" w:cs="Times New Roman"/>
          <w:sz w:val="23"/>
          <w:szCs w:val="23"/>
          <w:lang w:val="en-US"/>
        </w:rPr>
        <w:t>breakdown of objectives in micro objectives to facilitate the planning, the monitoring and the alignment to the strategic objectives</w:t>
      </w:r>
      <w:r w:rsidR="009D4D82">
        <w:rPr>
          <w:rFonts w:ascii="Times New Roman" w:hAnsi="Times New Roman" w:cs="Times New Roman"/>
          <w:sz w:val="23"/>
          <w:szCs w:val="23"/>
          <w:lang w:val="en-US"/>
        </w:rPr>
        <w:t>;</w:t>
      </w:r>
    </w:p>
    <w:p w:rsidR="00A945D3" w:rsidRPr="00A945D3" w:rsidRDefault="00A945D3" w:rsidP="00A945D3">
      <w:pPr>
        <w:pStyle w:val="Default"/>
        <w:numPr>
          <w:ilvl w:val="0"/>
          <w:numId w:val="45"/>
        </w:numPr>
        <w:ind w:left="284" w:hanging="284"/>
        <w:jc w:val="both"/>
        <w:rPr>
          <w:rFonts w:ascii="Times New Roman" w:hAnsi="Times New Roman" w:cs="Times New Roman"/>
          <w:sz w:val="23"/>
          <w:szCs w:val="23"/>
          <w:lang w:val="en-US"/>
        </w:rPr>
      </w:pPr>
      <w:r w:rsidRPr="00A945D3">
        <w:rPr>
          <w:rFonts w:ascii="Times New Roman" w:hAnsi="Times New Roman" w:cs="Times New Roman"/>
          <w:sz w:val="23"/>
          <w:szCs w:val="23"/>
          <w:lang w:val="en-US"/>
        </w:rPr>
        <w:t>definition of a Data &amp; Analytics Framework</w:t>
      </w:r>
      <w:r w:rsidR="009D4D82">
        <w:rPr>
          <w:rFonts w:ascii="Times New Roman" w:hAnsi="Times New Roman" w:cs="Times New Roman"/>
          <w:sz w:val="23"/>
          <w:szCs w:val="23"/>
          <w:lang w:val="en-US"/>
        </w:rPr>
        <w:t>;</w:t>
      </w:r>
    </w:p>
    <w:p w:rsidR="00361D2C" w:rsidRPr="00A945D3" w:rsidRDefault="00F626E9" w:rsidP="00A945D3">
      <w:pPr>
        <w:pStyle w:val="Default"/>
        <w:numPr>
          <w:ilvl w:val="0"/>
          <w:numId w:val="45"/>
        </w:numPr>
        <w:ind w:left="284" w:hanging="284"/>
        <w:jc w:val="both"/>
        <w:rPr>
          <w:rFonts w:ascii="Times New Roman" w:hAnsi="Times New Roman" w:cs="Times New Roman"/>
          <w:sz w:val="23"/>
          <w:szCs w:val="23"/>
          <w:lang w:val="en-US"/>
        </w:rPr>
      </w:pPr>
      <w:r w:rsidRPr="00A945D3">
        <w:rPr>
          <w:rFonts w:ascii="Times New Roman" w:hAnsi="Times New Roman" w:cs="Times New Roman"/>
          <w:sz w:val="23"/>
          <w:szCs w:val="23"/>
          <w:lang w:val="en-US"/>
        </w:rPr>
        <w:t>step-wise refinement, methodology for the analysis, the project and the implementing of programme based on the following methodological principles:</w:t>
      </w:r>
      <w:r w:rsidR="00A945D3" w:rsidRPr="00A945D3">
        <w:rPr>
          <w:rFonts w:ascii="Times New Roman" w:hAnsi="Times New Roman" w:cs="Times New Roman"/>
          <w:sz w:val="23"/>
          <w:szCs w:val="23"/>
          <w:lang w:val="en-US"/>
        </w:rPr>
        <w:t xml:space="preserve"> </w:t>
      </w:r>
      <w:r w:rsidRPr="00A945D3">
        <w:rPr>
          <w:rFonts w:ascii="Times New Roman" w:hAnsi="Times New Roman" w:cs="Times New Roman"/>
          <w:sz w:val="23"/>
          <w:szCs w:val="23"/>
          <w:lang w:val="en-US"/>
        </w:rPr>
        <w:t>divide-et-</w:t>
      </w:r>
      <w:proofErr w:type="spellStart"/>
      <w:r w:rsidRPr="00A945D3">
        <w:rPr>
          <w:rFonts w:ascii="Times New Roman" w:hAnsi="Times New Roman" w:cs="Times New Roman"/>
          <w:sz w:val="23"/>
          <w:szCs w:val="23"/>
          <w:lang w:val="en-US"/>
        </w:rPr>
        <w:t>impera</w:t>
      </w:r>
      <w:proofErr w:type="spellEnd"/>
      <w:r w:rsidR="00A945D3" w:rsidRPr="00A945D3">
        <w:rPr>
          <w:rFonts w:ascii="Times New Roman" w:hAnsi="Times New Roman" w:cs="Times New Roman"/>
          <w:sz w:val="23"/>
          <w:szCs w:val="23"/>
          <w:lang w:val="en-US"/>
        </w:rPr>
        <w:t xml:space="preserve">, </w:t>
      </w:r>
      <w:r w:rsidRPr="00A945D3">
        <w:rPr>
          <w:rFonts w:ascii="Times New Roman" w:hAnsi="Times New Roman" w:cs="Times New Roman"/>
          <w:sz w:val="23"/>
          <w:szCs w:val="23"/>
          <w:lang w:val="en-US"/>
        </w:rPr>
        <w:t>the problem to be solved is subdivided into “smaller” problems that can be easier managed</w:t>
      </w:r>
      <w:r w:rsidR="00A945D3" w:rsidRPr="00A945D3">
        <w:rPr>
          <w:rFonts w:ascii="Times New Roman" w:hAnsi="Times New Roman" w:cs="Times New Roman"/>
          <w:sz w:val="23"/>
          <w:szCs w:val="23"/>
          <w:lang w:val="en-US"/>
        </w:rPr>
        <w:t xml:space="preserve">; </w:t>
      </w:r>
      <w:r w:rsidRPr="00A945D3">
        <w:rPr>
          <w:rFonts w:ascii="Times New Roman" w:hAnsi="Times New Roman" w:cs="Times New Roman"/>
          <w:sz w:val="23"/>
          <w:szCs w:val="23"/>
          <w:lang w:val="en-US"/>
        </w:rPr>
        <w:t>abstraction</w:t>
      </w:r>
      <w:r w:rsidR="00A945D3" w:rsidRPr="00A945D3">
        <w:rPr>
          <w:rFonts w:ascii="Times New Roman" w:hAnsi="Times New Roman" w:cs="Times New Roman"/>
          <w:sz w:val="23"/>
          <w:szCs w:val="23"/>
          <w:lang w:val="en-US"/>
        </w:rPr>
        <w:t xml:space="preserve">, </w:t>
      </w:r>
      <w:r w:rsidRPr="00A945D3">
        <w:rPr>
          <w:rFonts w:ascii="Times New Roman" w:hAnsi="Times New Roman" w:cs="Times New Roman"/>
          <w:sz w:val="23"/>
          <w:szCs w:val="23"/>
          <w:lang w:val="en-US"/>
        </w:rPr>
        <w:t>the problem is firstly faced as a whole, the details at a later stage</w:t>
      </w:r>
      <w:r w:rsidR="009D4D82">
        <w:rPr>
          <w:rFonts w:ascii="Times New Roman" w:hAnsi="Times New Roman" w:cs="Times New Roman"/>
          <w:sz w:val="23"/>
          <w:szCs w:val="23"/>
          <w:lang w:val="en-US"/>
        </w:rPr>
        <w:t>;</w:t>
      </w:r>
    </w:p>
    <w:p w:rsidR="00361D2C" w:rsidRDefault="00AB3BFF" w:rsidP="00A945D3">
      <w:pPr>
        <w:pStyle w:val="Default"/>
        <w:numPr>
          <w:ilvl w:val="0"/>
          <w:numId w:val="46"/>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the </w:t>
      </w:r>
      <w:r w:rsidR="000D52FF" w:rsidRPr="00361D2C">
        <w:rPr>
          <w:rFonts w:ascii="Times New Roman" w:hAnsi="Times New Roman" w:cs="Times New Roman"/>
          <w:sz w:val="23"/>
          <w:szCs w:val="23"/>
          <w:lang w:val="en-US"/>
        </w:rPr>
        <w:t>setting up of a coordination team com</w:t>
      </w:r>
      <w:r w:rsidR="009D4D82">
        <w:rPr>
          <w:rFonts w:ascii="Times New Roman" w:hAnsi="Times New Roman" w:cs="Times New Roman"/>
          <w:sz w:val="23"/>
          <w:szCs w:val="23"/>
          <w:lang w:val="en-US"/>
        </w:rPr>
        <w:t>posed by the project leader</w:t>
      </w:r>
      <w:r w:rsidR="000D52FF" w:rsidRPr="00361D2C">
        <w:rPr>
          <w:rFonts w:ascii="Times New Roman" w:hAnsi="Times New Roman" w:cs="Times New Roman"/>
          <w:sz w:val="23"/>
          <w:szCs w:val="23"/>
          <w:lang w:val="en-US"/>
        </w:rPr>
        <w:t xml:space="preserve"> and initiatives that compose the programme to ensure the alignment of the </w:t>
      </w:r>
      <w:proofErr w:type="spellStart"/>
      <w:r w:rsidR="000D52FF" w:rsidRPr="00361D2C">
        <w:rPr>
          <w:rFonts w:ascii="Times New Roman" w:hAnsi="Times New Roman" w:cs="Times New Roman"/>
          <w:sz w:val="23"/>
          <w:szCs w:val="23"/>
          <w:lang w:val="en-US"/>
        </w:rPr>
        <w:t>strategical</w:t>
      </w:r>
      <w:proofErr w:type="spellEnd"/>
      <w:r w:rsidR="000D52FF" w:rsidRPr="00361D2C">
        <w:rPr>
          <w:rFonts w:ascii="Times New Roman" w:hAnsi="Times New Roman" w:cs="Times New Roman"/>
          <w:sz w:val="23"/>
          <w:szCs w:val="23"/>
          <w:lang w:val="en-US"/>
        </w:rPr>
        <w:t xml:space="preserve"> choices, the sharing of the planning and the progress reports monitoring</w:t>
      </w:r>
      <w:r w:rsidR="009D4D82">
        <w:rPr>
          <w:rFonts w:ascii="Times New Roman" w:hAnsi="Times New Roman" w:cs="Times New Roman"/>
          <w:sz w:val="23"/>
          <w:szCs w:val="23"/>
          <w:lang w:val="en-US"/>
        </w:rPr>
        <w:t>;</w:t>
      </w:r>
    </w:p>
    <w:p w:rsidR="00361D2C" w:rsidRDefault="00AB3BFF" w:rsidP="00A945D3">
      <w:pPr>
        <w:pStyle w:val="Default"/>
        <w:numPr>
          <w:ilvl w:val="0"/>
          <w:numId w:val="46"/>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the </w:t>
      </w:r>
      <w:r w:rsidR="000D52FF" w:rsidRPr="00361D2C">
        <w:rPr>
          <w:rFonts w:ascii="Times New Roman" w:hAnsi="Times New Roman" w:cs="Times New Roman"/>
          <w:sz w:val="23"/>
          <w:szCs w:val="23"/>
          <w:lang w:val="en-US"/>
        </w:rPr>
        <w:t>implementation of reporting  and feedback  mechanisms  in order to monitor the programme at different decision making level</w:t>
      </w:r>
      <w:r w:rsidR="009D4D82">
        <w:rPr>
          <w:rFonts w:ascii="Times New Roman" w:hAnsi="Times New Roman" w:cs="Times New Roman"/>
          <w:sz w:val="23"/>
          <w:szCs w:val="23"/>
          <w:lang w:val="en-US"/>
        </w:rPr>
        <w:t>;</w:t>
      </w:r>
      <w:r w:rsidR="000D52FF" w:rsidRPr="00361D2C">
        <w:rPr>
          <w:rFonts w:ascii="Times New Roman" w:hAnsi="Times New Roman" w:cs="Times New Roman"/>
          <w:sz w:val="23"/>
          <w:szCs w:val="23"/>
          <w:lang w:val="en-US"/>
        </w:rPr>
        <w:t xml:space="preserve"> </w:t>
      </w:r>
    </w:p>
    <w:p w:rsidR="00F626E9" w:rsidRPr="00361D2C" w:rsidRDefault="00AB3BFF" w:rsidP="00A945D3">
      <w:pPr>
        <w:pStyle w:val="Default"/>
        <w:numPr>
          <w:ilvl w:val="0"/>
          <w:numId w:val="46"/>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the </w:t>
      </w:r>
      <w:r w:rsidR="000D52FF" w:rsidRPr="00361D2C">
        <w:rPr>
          <w:rFonts w:ascii="Times New Roman" w:hAnsi="Times New Roman" w:cs="Times New Roman"/>
          <w:sz w:val="23"/>
          <w:szCs w:val="23"/>
          <w:lang w:val="en-US"/>
        </w:rPr>
        <w:t>planning and implementation of training to develop basic digital competencies and to promote digital awareness</w:t>
      </w:r>
      <w:r w:rsidR="00AA293F">
        <w:rPr>
          <w:rFonts w:ascii="Times New Roman" w:hAnsi="Times New Roman" w:cs="Times New Roman"/>
          <w:sz w:val="23"/>
          <w:szCs w:val="23"/>
          <w:lang w:val="en-US"/>
        </w:rPr>
        <w:t xml:space="preserve"> and paperless culture.</w:t>
      </w:r>
    </w:p>
    <w:p w:rsidR="00361D2C" w:rsidRDefault="00361D2C" w:rsidP="00700C68">
      <w:pPr>
        <w:pStyle w:val="Default"/>
        <w:rPr>
          <w:rFonts w:ascii="Times New Roman" w:hAnsi="Times New Roman" w:cs="Times New Roman"/>
          <w:b/>
          <w:bCs/>
          <w:sz w:val="23"/>
          <w:szCs w:val="23"/>
          <w:lang w:val="en-US"/>
        </w:rPr>
      </w:pPr>
    </w:p>
    <w:p w:rsidR="00A66886" w:rsidRPr="00700C68" w:rsidRDefault="000D52FF" w:rsidP="00700C68">
      <w:pPr>
        <w:pStyle w:val="Default"/>
        <w:rPr>
          <w:rFonts w:ascii="Times New Roman" w:hAnsi="Times New Roman" w:cs="Times New Roman"/>
          <w:b/>
          <w:bCs/>
          <w:sz w:val="23"/>
          <w:szCs w:val="23"/>
          <w:lang w:val="en-US"/>
        </w:rPr>
      </w:pPr>
      <w:r w:rsidRPr="00700C68">
        <w:rPr>
          <w:rFonts w:ascii="Times New Roman" w:hAnsi="Times New Roman" w:cs="Times New Roman"/>
          <w:b/>
          <w:bCs/>
          <w:sz w:val="23"/>
          <w:szCs w:val="23"/>
          <w:lang w:val="en-US"/>
        </w:rPr>
        <w:t>3.RESULTS</w:t>
      </w:r>
    </w:p>
    <w:p w:rsidR="000E5C95" w:rsidRPr="00361D2C" w:rsidRDefault="000E5C95"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The first result achieved </w:t>
      </w:r>
      <w:r w:rsidR="00AB3BFF" w:rsidRPr="00361D2C">
        <w:rPr>
          <w:rFonts w:ascii="Times New Roman" w:hAnsi="Times New Roman" w:cs="Times New Roman"/>
          <w:sz w:val="23"/>
          <w:szCs w:val="23"/>
          <w:lang w:val="en-US"/>
        </w:rPr>
        <w:t>was</w:t>
      </w:r>
      <w:r w:rsidRPr="00361D2C">
        <w:rPr>
          <w:rFonts w:ascii="Times New Roman" w:hAnsi="Times New Roman" w:cs="Times New Roman"/>
          <w:sz w:val="23"/>
          <w:szCs w:val="23"/>
          <w:lang w:val="en-US"/>
        </w:rPr>
        <w:t xml:space="preserve"> the implementation of the digital documentary systems.</w:t>
      </w:r>
      <w:r w:rsidR="00A945D3">
        <w:rPr>
          <w:rFonts w:ascii="Times New Roman" w:hAnsi="Times New Roman" w:cs="Times New Roman"/>
          <w:sz w:val="23"/>
          <w:szCs w:val="23"/>
          <w:lang w:val="en-US"/>
        </w:rPr>
        <w:t xml:space="preserve"> </w:t>
      </w:r>
      <w:r w:rsidRPr="00361D2C">
        <w:rPr>
          <w:rFonts w:ascii="Times New Roman" w:hAnsi="Times New Roman" w:cs="Times New Roman"/>
          <w:sz w:val="23"/>
          <w:szCs w:val="23"/>
          <w:lang w:val="en-US"/>
        </w:rPr>
        <w:t xml:space="preserve">The system is unique for the whole </w:t>
      </w:r>
      <w:proofErr w:type="spellStart"/>
      <w:r w:rsidRPr="00361D2C">
        <w:rPr>
          <w:rFonts w:ascii="Times New Roman" w:hAnsi="Times New Roman" w:cs="Times New Roman"/>
          <w:sz w:val="23"/>
          <w:szCs w:val="23"/>
          <w:lang w:val="en-US"/>
        </w:rPr>
        <w:t>I</w:t>
      </w:r>
      <w:r w:rsidR="009D4D82">
        <w:rPr>
          <w:rFonts w:ascii="Times New Roman" w:hAnsi="Times New Roman" w:cs="Times New Roman"/>
          <w:sz w:val="23"/>
          <w:szCs w:val="23"/>
          <w:lang w:val="en-US"/>
        </w:rPr>
        <w:t>stat</w:t>
      </w:r>
      <w:proofErr w:type="spellEnd"/>
      <w:r w:rsidR="002A7B30" w:rsidRPr="00361D2C">
        <w:rPr>
          <w:rFonts w:ascii="Times New Roman" w:hAnsi="Times New Roman" w:cs="Times New Roman"/>
          <w:sz w:val="23"/>
          <w:szCs w:val="23"/>
          <w:lang w:val="en-US"/>
        </w:rPr>
        <w:t>,</w:t>
      </w:r>
      <w:r w:rsidRPr="00361D2C">
        <w:rPr>
          <w:rFonts w:ascii="Times New Roman" w:hAnsi="Times New Roman" w:cs="Times New Roman"/>
          <w:sz w:val="23"/>
          <w:szCs w:val="23"/>
          <w:lang w:val="en-US"/>
        </w:rPr>
        <w:t xml:space="preserve"> and all personnel, managers and not, are authorized </w:t>
      </w:r>
      <w:r w:rsidR="00AB3BFF" w:rsidRPr="00361D2C">
        <w:rPr>
          <w:rFonts w:ascii="Times New Roman" w:hAnsi="Times New Roman" w:cs="Times New Roman"/>
          <w:sz w:val="23"/>
          <w:szCs w:val="23"/>
          <w:lang w:val="en-US"/>
        </w:rPr>
        <w:t xml:space="preserve">and able </w:t>
      </w:r>
      <w:r w:rsidRPr="00361D2C">
        <w:rPr>
          <w:rFonts w:ascii="Times New Roman" w:hAnsi="Times New Roman" w:cs="Times New Roman"/>
          <w:sz w:val="23"/>
          <w:szCs w:val="23"/>
          <w:lang w:val="en-US"/>
        </w:rPr>
        <w:t>to use it.</w:t>
      </w:r>
    </w:p>
    <w:p w:rsidR="000E5C95" w:rsidRPr="00361D2C" w:rsidRDefault="000E5C95"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The system integrates different components (</w:t>
      </w:r>
      <w:r w:rsidR="009D5DCB" w:rsidRPr="00361D2C">
        <w:rPr>
          <w:rFonts w:ascii="Times New Roman" w:hAnsi="Times New Roman" w:cs="Times New Roman"/>
          <w:sz w:val="23"/>
          <w:szCs w:val="23"/>
          <w:lang w:val="en-US"/>
        </w:rPr>
        <w:t>official digital document</w:t>
      </w:r>
      <w:r w:rsidR="009174F9" w:rsidRPr="00361D2C">
        <w:rPr>
          <w:rFonts w:ascii="Times New Roman" w:hAnsi="Times New Roman" w:cs="Times New Roman"/>
          <w:sz w:val="23"/>
          <w:szCs w:val="23"/>
          <w:lang w:val="en-US"/>
        </w:rPr>
        <w:t>s</w:t>
      </w:r>
      <w:r w:rsidR="009D5DCB" w:rsidRPr="00361D2C">
        <w:rPr>
          <w:rFonts w:ascii="Times New Roman" w:hAnsi="Times New Roman" w:cs="Times New Roman"/>
          <w:sz w:val="23"/>
          <w:szCs w:val="23"/>
          <w:lang w:val="en-US"/>
        </w:rPr>
        <w:t xml:space="preserve"> register</w:t>
      </w:r>
      <w:r w:rsidR="009174F9" w:rsidRPr="00361D2C">
        <w:rPr>
          <w:rFonts w:ascii="Times New Roman" w:hAnsi="Times New Roman" w:cs="Times New Roman"/>
          <w:sz w:val="23"/>
          <w:szCs w:val="23"/>
          <w:lang w:val="en-US"/>
        </w:rPr>
        <w:t xml:space="preserve"> </w:t>
      </w:r>
      <w:r w:rsidRPr="00361D2C">
        <w:rPr>
          <w:rFonts w:ascii="Times New Roman" w:hAnsi="Times New Roman" w:cs="Times New Roman"/>
          <w:sz w:val="23"/>
          <w:szCs w:val="23"/>
          <w:lang w:val="en-US"/>
        </w:rPr>
        <w:t>-</w:t>
      </w:r>
      <w:r w:rsidR="009D4D82">
        <w:rPr>
          <w:rFonts w:ascii="Times New Roman" w:hAnsi="Times New Roman" w:cs="Times New Roman"/>
          <w:sz w:val="23"/>
          <w:szCs w:val="23"/>
          <w:lang w:val="en-US"/>
        </w:rPr>
        <w:t xml:space="preserve"> </w:t>
      </w:r>
      <w:r w:rsidRPr="00361D2C">
        <w:rPr>
          <w:rFonts w:ascii="Times New Roman" w:hAnsi="Times New Roman" w:cs="Times New Roman"/>
          <w:sz w:val="23"/>
          <w:szCs w:val="23"/>
          <w:lang w:val="en-US"/>
        </w:rPr>
        <w:t xml:space="preserve">start up </w:t>
      </w:r>
      <w:r w:rsidR="00AB3BFF" w:rsidRPr="00361D2C">
        <w:rPr>
          <w:rFonts w:ascii="Times New Roman" w:hAnsi="Times New Roman" w:cs="Times New Roman"/>
          <w:sz w:val="23"/>
          <w:szCs w:val="23"/>
          <w:lang w:val="en-US"/>
        </w:rPr>
        <w:t>in</w:t>
      </w:r>
      <w:r w:rsidRPr="00361D2C">
        <w:rPr>
          <w:rFonts w:ascii="Times New Roman" w:hAnsi="Times New Roman" w:cs="Times New Roman"/>
          <w:sz w:val="23"/>
          <w:szCs w:val="23"/>
          <w:lang w:val="en-US"/>
        </w:rPr>
        <w:t xml:space="preserve"> July 2016; integrated certified emails-start up</w:t>
      </w:r>
      <w:r w:rsidR="00361D2C">
        <w:rPr>
          <w:rFonts w:ascii="Times New Roman" w:hAnsi="Times New Roman" w:cs="Times New Roman"/>
          <w:sz w:val="23"/>
          <w:szCs w:val="23"/>
          <w:lang w:val="en-US"/>
        </w:rPr>
        <w:t xml:space="preserve"> </w:t>
      </w:r>
      <w:r w:rsidR="00AB3BFF" w:rsidRPr="00361D2C">
        <w:rPr>
          <w:rFonts w:ascii="Times New Roman" w:hAnsi="Times New Roman" w:cs="Times New Roman"/>
          <w:sz w:val="23"/>
          <w:szCs w:val="23"/>
          <w:lang w:val="en-US"/>
        </w:rPr>
        <w:t>in</w:t>
      </w:r>
      <w:r w:rsidRPr="00361D2C">
        <w:rPr>
          <w:rFonts w:ascii="Times New Roman" w:hAnsi="Times New Roman" w:cs="Times New Roman"/>
          <w:sz w:val="23"/>
          <w:szCs w:val="23"/>
          <w:lang w:val="en-US"/>
        </w:rPr>
        <w:t xml:space="preserve"> March 2017, workflows and electronic signature-</w:t>
      </w:r>
      <w:r w:rsidR="009D4D82">
        <w:rPr>
          <w:rFonts w:ascii="Times New Roman" w:hAnsi="Times New Roman" w:cs="Times New Roman"/>
          <w:sz w:val="23"/>
          <w:szCs w:val="23"/>
          <w:lang w:val="en-US"/>
        </w:rPr>
        <w:t xml:space="preserve"> </w:t>
      </w:r>
      <w:r w:rsidRPr="00361D2C">
        <w:rPr>
          <w:rFonts w:ascii="Times New Roman" w:hAnsi="Times New Roman" w:cs="Times New Roman"/>
          <w:sz w:val="23"/>
          <w:szCs w:val="23"/>
          <w:lang w:val="en-US"/>
        </w:rPr>
        <w:t>start up on 1</w:t>
      </w:r>
      <w:r w:rsidR="00AB3BFF" w:rsidRPr="00361D2C">
        <w:rPr>
          <w:rFonts w:ascii="Times New Roman" w:hAnsi="Times New Roman" w:cs="Times New Roman"/>
          <w:sz w:val="23"/>
          <w:szCs w:val="23"/>
          <w:lang w:val="en-US"/>
        </w:rPr>
        <w:t>st</w:t>
      </w:r>
      <w:r w:rsidRPr="00361D2C">
        <w:rPr>
          <w:rFonts w:ascii="Times New Roman" w:hAnsi="Times New Roman" w:cs="Times New Roman"/>
          <w:sz w:val="23"/>
          <w:szCs w:val="23"/>
          <w:lang w:val="en-US"/>
        </w:rPr>
        <w:t xml:space="preserve"> January 2018; digital preservation </w:t>
      </w:r>
      <w:r w:rsidR="009D4D82">
        <w:rPr>
          <w:rFonts w:ascii="Times New Roman" w:hAnsi="Times New Roman" w:cs="Times New Roman"/>
          <w:sz w:val="23"/>
          <w:szCs w:val="23"/>
          <w:lang w:val="en-US"/>
        </w:rPr>
        <w:t xml:space="preserve">- </w:t>
      </w:r>
      <w:r w:rsidRPr="00361D2C">
        <w:rPr>
          <w:rFonts w:ascii="Times New Roman" w:hAnsi="Times New Roman" w:cs="Times New Roman"/>
          <w:sz w:val="23"/>
          <w:szCs w:val="23"/>
          <w:lang w:val="en-US"/>
        </w:rPr>
        <w:t xml:space="preserve">start up </w:t>
      </w:r>
      <w:r w:rsidR="00AB3BFF" w:rsidRPr="00361D2C">
        <w:rPr>
          <w:rFonts w:ascii="Times New Roman" w:hAnsi="Times New Roman" w:cs="Times New Roman"/>
          <w:sz w:val="23"/>
          <w:szCs w:val="23"/>
          <w:lang w:val="en-US"/>
        </w:rPr>
        <w:t>in</w:t>
      </w:r>
      <w:r w:rsidRPr="00361D2C">
        <w:rPr>
          <w:rFonts w:ascii="Times New Roman" w:hAnsi="Times New Roman" w:cs="Times New Roman"/>
          <w:sz w:val="23"/>
          <w:szCs w:val="23"/>
          <w:lang w:val="en-US"/>
        </w:rPr>
        <w:t xml:space="preserve"> January 2018</w:t>
      </w:r>
      <w:r w:rsidR="009174F9" w:rsidRPr="00361D2C">
        <w:rPr>
          <w:rFonts w:ascii="Times New Roman" w:hAnsi="Times New Roman" w:cs="Times New Roman"/>
          <w:sz w:val="23"/>
          <w:szCs w:val="23"/>
          <w:lang w:val="en-US"/>
        </w:rPr>
        <w:t>)</w:t>
      </w:r>
      <w:r w:rsidRPr="00361D2C">
        <w:rPr>
          <w:rFonts w:ascii="Times New Roman" w:hAnsi="Times New Roman" w:cs="Times New Roman"/>
          <w:sz w:val="23"/>
          <w:szCs w:val="23"/>
          <w:lang w:val="en-US"/>
        </w:rPr>
        <w:t>.</w:t>
      </w:r>
    </w:p>
    <w:p w:rsidR="000E5C95" w:rsidRPr="00361D2C" w:rsidRDefault="000E5C95"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During </w:t>
      </w:r>
      <w:r w:rsidR="001275E6" w:rsidRPr="00361D2C">
        <w:rPr>
          <w:rFonts w:ascii="Times New Roman" w:hAnsi="Times New Roman" w:cs="Times New Roman"/>
          <w:sz w:val="23"/>
          <w:szCs w:val="23"/>
          <w:lang w:val="en-US"/>
        </w:rPr>
        <w:t>2018 further IT capabilities have</w:t>
      </w:r>
      <w:r w:rsidRPr="00361D2C">
        <w:rPr>
          <w:rFonts w:ascii="Times New Roman" w:hAnsi="Times New Roman" w:cs="Times New Roman"/>
          <w:sz w:val="23"/>
          <w:szCs w:val="23"/>
          <w:lang w:val="en-US"/>
        </w:rPr>
        <w:t xml:space="preserve"> been included in the digital documentary systems:</w:t>
      </w:r>
    </w:p>
    <w:p w:rsidR="000E5C95" w:rsidRPr="00361D2C" w:rsidRDefault="000E5C95" w:rsidP="00A945D3">
      <w:pPr>
        <w:pStyle w:val="Default"/>
        <w:numPr>
          <w:ilvl w:val="0"/>
          <w:numId w:val="47"/>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digital </w:t>
      </w:r>
      <w:r w:rsidR="009174F9" w:rsidRPr="00361D2C">
        <w:rPr>
          <w:rFonts w:ascii="Times New Roman" w:hAnsi="Times New Roman" w:cs="Times New Roman"/>
          <w:sz w:val="23"/>
          <w:szCs w:val="23"/>
          <w:lang w:val="en-US"/>
        </w:rPr>
        <w:t xml:space="preserve">workflow </w:t>
      </w:r>
      <w:r w:rsidRPr="00361D2C">
        <w:rPr>
          <w:rFonts w:ascii="Times New Roman" w:hAnsi="Times New Roman" w:cs="Times New Roman"/>
          <w:sz w:val="23"/>
          <w:szCs w:val="23"/>
          <w:lang w:val="en-US"/>
        </w:rPr>
        <w:t xml:space="preserve">aimed at the </w:t>
      </w:r>
      <w:r w:rsidR="001275E6" w:rsidRPr="00361D2C">
        <w:rPr>
          <w:rFonts w:ascii="Times New Roman" w:hAnsi="Times New Roman" w:cs="Times New Roman"/>
          <w:sz w:val="23"/>
          <w:szCs w:val="23"/>
          <w:lang w:val="en-US"/>
        </w:rPr>
        <w:t xml:space="preserve">draft of </w:t>
      </w:r>
      <w:r w:rsidRPr="00361D2C">
        <w:rPr>
          <w:rFonts w:ascii="Times New Roman" w:hAnsi="Times New Roman" w:cs="Times New Roman"/>
          <w:sz w:val="23"/>
          <w:szCs w:val="23"/>
          <w:lang w:val="en-US"/>
        </w:rPr>
        <w:t xml:space="preserve">documents process management and their </w:t>
      </w:r>
      <w:r w:rsidR="009174F9" w:rsidRPr="00361D2C">
        <w:rPr>
          <w:rFonts w:ascii="Times New Roman" w:hAnsi="Times New Roman" w:cs="Times New Roman"/>
          <w:sz w:val="23"/>
          <w:szCs w:val="23"/>
          <w:lang w:val="en-US"/>
        </w:rPr>
        <w:t>drafting</w:t>
      </w:r>
      <w:r w:rsidRPr="00361D2C">
        <w:rPr>
          <w:rFonts w:ascii="Times New Roman" w:hAnsi="Times New Roman" w:cs="Times New Roman"/>
          <w:sz w:val="23"/>
          <w:szCs w:val="23"/>
          <w:lang w:val="en-US"/>
        </w:rPr>
        <w:t>, signature, protocol and submission</w:t>
      </w:r>
    </w:p>
    <w:p w:rsidR="000E5C95" w:rsidRPr="00361D2C" w:rsidRDefault="009174F9" w:rsidP="00A945D3">
      <w:pPr>
        <w:pStyle w:val="Default"/>
        <w:numPr>
          <w:ilvl w:val="0"/>
          <w:numId w:val="47"/>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digital</w:t>
      </w:r>
      <w:r w:rsidR="000E5C95" w:rsidRPr="00361D2C">
        <w:rPr>
          <w:rFonts w:ascii="Times New Roman" w:hAnsi="Times New Roman" w:cs="Times New Roman"/>
          <w:sz w:val="23"/>
          <w:szCs w:val="23"/>
          <w:lang w:val="en-US"/>
        </w:rPr>
        <w:t xml:space="preserve"> records for the production, management and official acts of the Institute filing </w:t>
      </w:r>
    </w:p>
    <w:p w:rsidR="000E5C95" w:rsidRPr="00361D2C" w:rsidRDefault="000E5C95" w:rsidP="00A945D3">
      <w:pPr>
        <w:pStyle w:val="Default"/>
        <w:numPr>
          <w:ilvl w:val="0"/>
          <w:numId w:val="47"/>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automated </w:t>
      </w:r>
      <w:r w:rsidR="009D5DCB" w:rsidRPr="00361D2C">
        <w:rPr>
          <w:rFonts w:ascii="Times New Roman" w:hAnsi="Times New Roman" w:cs="Times New Roman"/>
          <w:sz w:val="23"/>
          <w:szCs w:val="23"/>
          <w:lang w:val="en-US"/>
        </w:rPr>
        <w:t>workflow</w:t>
      </w:r>
      <w:r w:rsidRPr="00361D2C">
        <w:rPr>
          <w:rFonts w:ascii="Times New Roman" w:hAnsi="Times New Roman" w:cs="Times New Roman"/>
          <w:sz w:val="23"/>
          <w:szCs w:val="23"/>
          <w:lang w:val="en-US"/>
        </w:rPr>
        <w:t xml:space="preserve"> for the production, management and submission of the </w:t>
      </w:r>
      <w:r w:rsidR="006C7D0A" w:rsidRPr="00361D2C">
        <w:rPr>
          <w:rFonts w:ascii="Times New Roman" w:hAnsi="Times New Roman" w:cs="Times New Roman"/>
          <w:sz w:val="23"/>
          <w:szCs w:val="23"/>
          <w:lang w:val="en-US"/>
        </w:rPr>
        <w:t xml:space="preserve">questionnaires with </w:t>
      </w:r>
      <w:r w:rsidR="009D5DCB" w:rsidRPr="00361D2C">
        <w:rPr>
          <w:rFonts w:ascii="Times New Roman" w:hAnsi="Times New Roman" w:cs="Times New Roman"/>
          <w:sz w:val="23"/>
          <w:szCs w:val="23"/>
          <w:lang w:val="en-US"/>
        </w:rPr>
        <w:t xml:space="preserve">instructions for respondents </w:t>
      </w:r>
      <w:r w:rsidRPr="00361D2C">
        <w:rPr>
          <w:rFonts w:ascii="Times New Roman" w:hAnsi="Times New Roman" w:cs="Times New Roman"/>
          <w:sz w:val="23"/>
          <w:szCs w:val="23"/>
          <w:lang w:val="en-US"/>
        </w:rPr>
        <w:t>th</w:t>
      </w:r>
      <w:r w:rsidR="00F415BA" w:rsidRPr="00361D2C">
        <w:rPr>
          <w:rFonts w:ascii="Times New Roman" w:hAnsi="Times New Roman" w:cs="Times New Roman"/>
          <w:sz w:val="23"/>
          <w:szCs w:val="23"/>
          <w:lang w:val="en-US"/>
        </w:rPr>
        <w:t>rough a massive certified email</w:t>
      </w:r>
      <w:r w:rsidRPr="00361D2C">
        <w:rPr>
          <w:rFonts w:ascii="Times New Roman" w:hAnsi="Times New Roman" w:cs="Times New Roman"/>
          <w:sz w:val="23"/>
          <w:szCs w:val="23"/>
          <w:lang w:val="en-US"/>
        </w:rPr>
        <w:t xml:space="preserve"> system:</w:t>
      </w:r>
    </w:p>
    <w:p w:rsidR="000E5C95" w:rsidRDefault="000E5C95" w:rsidP="00A945D3">
      <w:pPr>
        <w:pStyle w:val="Default"/>
        <w:numPr>
          <w:ilvl w:val="0"/>
          <w:numId w:val="47"/>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automated </w:t>
      </w:r>
      <w:r w:rsidR="009D5DCB" w:rsidRPr="00361D2C">
        <w:rPr>
          <w:rFonts w:ascii="Times New Roman" w:hAnsi="Times New Roman" w:cs="Times New Roman"/>
          <w:sz w:val="23"/>
          <w:szCs w:val="23"/>
          <w:lang w:val="en-US"/>
        </w:rPr>
        <w:t>workflow</w:t>
      </w:r>
      <w:r w:rsidRPr="00361D2C">
        <w:rPr>
          <w:rFonts w:ascii="Times New Roman" w:hAnsi="Times New Roman" w:cs="Times New Roman"/>
          <w:sz w:val="23"/>
          <w:szCs w:val="23"/>
          <w:lang w:val="en-US"/>
        </w:rPr>
        <w:t xml:space="preserve"> for the subscription and submission of the personnel forms.</w:t>
      </w:r>
    </w:p>
    <w:p w:rsidR="00A945D3" w:rsidRPr="00361D2C" w:rsidRDefault="00A945D3" w:rsidP="00A945D3">
      <w:pPr>
        <w:pStyle w:val="Default"/>
        <w:ind w:left="284"/>
        <w:jc w:val="both"/>
        <w:rPr>
          <w:rFonts w:ascii="Times New Roman" w:hAnsi="Times New Roman" w:cs="Times New Roman"/>
          <w:sz w:val="23"/>
          <w:szCs w:val="23"/>
          <w:lang w:val="en-US"/>
        </w:rPr>
      </w:pPr>
    </w:p>
    <w:tbl>
      <w:tblPr>
        <w:tblStyle w:val="Elencochiaro-Colore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3"/>
        <w:gridCol w:w="4112"/>
      </w:tblGrid>
      <w:tr w:rsidR="005E0BC3" w:rsidRPr="005E0BC3" w:rsidTr="005E0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pct"/>
            <w:shd w:val="clear" w:color="auto" w:fill="auto"/>
          </w:tcPr>
          <w:p w:rsidR="00576783" w:rsidRPr="005E0BC3" w:rsidRDefault="00FE465F" w:rsidP="00FE465F">
            <w:pPr>
              <w:pStyle w:val="Paragrafoelenco"/>
              <w:spacing w:line="276" w:lineRule="auto"/>
              <w:ind w:left="0"/>
              <w:jc w:val="center"/>
              <w:rPr>
                <w:rFonts w:ascii="Times New Roman" w:eastAsiaTheme="minorHAnsi" w:hAnsi="Times New Roman"/>
                <w:bCs w:val="0"/>
                <w:color w:val="000000"/>
                <w:sz w:val="23"/>
                <w:szCs w:val="23"/>
                <w:lang w:val="en-US" w:eastAsia="en-US"/>
              </w:rPr>
            </w:pPr>
            <w:r>
              <w:rPr>
                <w:rFonts w:ascii="Times New Roman" w:eastAsiaTheme="minorHAnsi" w:hAnsi="Times New Roman"/>
                <w:bCs w:val="0"/>
                <w:color w:val="000000"/>
                <w:sz w:val="23"/>
                <w:szCs w:val="23"/>
                <w:lang w:val="en-US" w:eastAsia="en-US"/>
              </w:rPr>
              <w:t>Ac</w:t>
            </w:r>
            <w:r w:rsidRPr="005E0BC3">
              <w:rPr>
                <w:rFonts w:ascii="Times New Roman" w:eastAsiaTheme="minorHAnsi" w:hAnsi="Times New Roman"/>
                <w:bCs w:val="0"/>
                <w:color w:val="000000"/>
                <w:sz w:val="23"/>
                <w:szCs w:val="23"/>
                <w:lang w:val="en-US" w:eastAsia="en-US"/>
              </w:rPr>
              <w:t>tiv</w:t>
            </w:r>
            <w:r>
              <w:rPr>
                <w:rFonts w:ascii="Times New Roman" w:eastAsiaTheme="minorHAnsi" w:hAnsi="Times New Roman"/>
                <w:bCs w:val="0"/>
                <w:color w:val="000000"/>
                <w:sz w:val="23"/>
                <w:szCs w:val="23"/>
                <w:lang w:val="en-US" w:eastAsia="en-US"/>
              </w:rPr>
              <w:t>ities</w:t>
            </w:r>
          </w:p>
        </w:tc>
        <w:tc>
          <w:tcPr>
            <w:tcW w:w="2086" w:type="pct"/>
            <w:shd w:val="clear" w:color="auto" w:fill="auto"/>
          </w:tcPr>
          <w:p w:rsidR="00576783" w:rsidRPr="005E0BC3" w:rsidRDefault="00FE465F" w:rsidP="00575BA3">
            <w:pPr>
              <w:pStyle w:val="Paragrafoelenco"/>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Cs w:val="0"/>
                <w:color w:val="000000"/>
                <w:sz w:val="23"/>
                <w:szCs w:val="23"/>
                <w:lang w:val="en-US" w:eastAsia="en-US"/>
              </w:rPr>
            </w:pPr>
            <w:r>
              <w:rPr>
                <w:rFonts w:ascii="Times New Roman" w:eastAsiaTheme="minorHAnsi" w:hAnsi="Times New Roman"/>
                <w:bCs w:val="0"/>
                <w:color w:val="000000"/>
                <w:sz w:val="23"/>
                <w:szCs w:val="23"/>
                <w:lang w:val="en-US" w:eastAsia="en-US"/>
              </w:rPr>
              <w:t>Figures</w:t>
            </w:r>
          </w:p>
        </w:tc>
      </w:tr>
      <w:tr w:rsidR="00576783" w:rsidRPr="005E0BC3" w:rsidTr="005E0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pct"/>
            <w:tcBorders>
              <w:top w:val="none" w:sz="0" w:space="0" w:color="auto"/>
              <w:left w:val="none" w:sz="0" w:space="0" w:color="auto"/>
              <w:bottom w:val="none" w:sz="0" w:space="0" w:color="auto"/>
            </w:tcBorders>
          </w:tcPr>
          <w:p w:rsidR="00576783" w:rsidRPr="00FE465F" w:rsidRDefault="00FE465F" w:rsidP="00FE465F">
            <w:pPr>
              <w:ind w:left="360"/>
              <w:rPr>
                <w:rFonts w:ascii="Times New Roman" w:hAnsi="Times New Roman"/>
                <w:b w:val="0"/>
                <w:color w:val="000000"/>
                <w:sz w:val="23"/>
                <w:szCs w:val="23"/>
                <w:lang w:val="en-US" w:eastAsia="en-US"/>
              </w:rPr>
            </w:pPr>
            <w:r w:rsidRPr="00FE465F">
              <w:rPr>
                <w:rFonts w:ascii="Times New Roman" w:hAnsi="Times New Roman"/>
                <w:b w:val="0"/>
                <w:color w:val="000000"/>
                <w:sz w:val="23"/>
                <w:szCs w:val="23"/>
                <w:lang w:val="en-US" w:eastAsia="en-US"/>
              </w:rPr>
              <w:t>manage</w:t>
            </w:r>
            <w:r w:rsidR="009D4D82">
              <w:rPr>
                <w:rFonts w:ascii="Times New Roman" w:hAnsi="Times New Roman"/>
                <w:b w:val="0"/>
                <w:color w:val="000000"/>
                <w:sz w:val="23"/>
                <w:szCs w:val="23"/>
                <w:lang w:val="en-US" w:eastAsia="en-US"/>
              </w:rPr>
              <w:t>d</w:t>
            </w:r>
            <w:r w:rsidRPr="00FE465F">
              <w:rPr>
                <w:rFonts w:ascii="Times New Roman" w:hAnsi="Times New Roman"/>
                <w:b w:val="0"/>
                <w:color w:val="000000"/>
                <w:sz w:val="23"/>
                <w:szCs w:val="23"/>
                <w:lang w:val="en-US" w:eastAsia="en-US"/>
              </w:rPr>
              <w:t xml:space="preserve"> documents</w:t>
            </w:r>
          </w:p>
        </w:tc>
        <w:tc>
          <w:tcPr>
            <w:tcW w:w="2086" w:type="pct"/>
            <w:tcBorders>
              <w:top w:val="none" w:sz="0" w:space="0" w:color="auto"/>
              <w:bottom w:val="none" w:sz="0" w:space="0" w:color="auto"/>
              <w:right w:val="none" w:sz="0" w:space="0" w:color="auto"/>
            </w:tcBorders>
          </w:tcPr>
          <w:p w:rsidR="00576783" w:rsidRPr="005E0BC3" w:rsidRDefault="00FE465F" w:rsidP="009D4D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sz w:val="23"/>
                <w:szCs w:val="23"/>
                <w:lang w:val="en-US" w:eastAsia="en-US"/>
              </w:rPr>
            </w:pPr>
            <w:r>
              <w:rPr>
                <w:rFonts w:ascii="Times New Roman" w:eastAsiaTheme="minorHAnsi" w:hAnsi="Times New Roman"/>
                <w:color w:val="000000"/>
                <w:sz w:val="23"/>
                <w:szCs w:val="23"/>
                <w:lang w:val="en-US" w:eastAsia="en-US"/>
              </w:rPr>
              <w:t xml:space="preserve">More than </w:t>
            </w:r>
            <w:r w:rsidR="00576783" w:rsidRPr="005E0BC3">
              <w:rPr>
                <w:rFonts w:ascii="Times New Roman" w:eastAsiaTheme="minorHAnsi" w:hAnsi="Times New Roman"/>
                <w:color w:val="000000"/>
                <w:sz w:val="23"/>
                <w:szCs w:val="23"/>
                <w:lang w:val="en-US" w:eastAsia="en-US"/>
              </w:rPr>
              <w:t xml:space="preserve"> 2,5 </w:t>
            </w:r>
            <w:proofErr w:type="spellStart"/>
            <w:r w:rsidR="00576783" w:rsidRPr="005E0BC3">
              <w:rPr>
                <w:rFonts w:ascii="Times New Roman" w:eastAsiaTheme="minorHAnsi" w:hAnsi="Times New Roman"/>
                <w:color w:val="000000"/>
                <w:sz w:val="23"/>
                <w:szCs w:val="23"/>
                <w:lang w:val="en-US" w:eastAsia="en-US"/>
              </w:rPr>
              <w:t>mil</w:t>
            </w:r>
            <w:r w:rsidR="00A945D3">
              <w:rPr>
                <w:rFonts w:ascii="Times New Roman" w:eastAsiaTheme="minorHAnsi" w:hAnsi="Times New Roman"/>
                <w:color w:val="000000"/>
                <w:sz w:val="23"/>
                <w:szCs w:val="23"/>
                <w:lang w:val="en-US" w:eastAsia="en-US"/>
              </w:rPr>
              <w:t>l</w:t>
            </w:r>
            <w:r w:rsidR="00576783" w:rsidRPr="005E0BC3">
              <w:rPr>
                <w:rFonts w:ascii="Times New Roman" w:eastAsiaTheme="minorHAnsi" w:hAnsi="Times New Roman"/>
                <w:color w:val="000000"/>
                <w:sz w:val="23"/>
                <w:szCs w:val="23"/>
                <w:lang w:val="en-US" w:eastAsia="en-US"/>
              </w:rPr>
              <w:t>ion</w:t>
            </w:r>
            <w:r>
              <w:rPr>
                <w:rFonts w:ascii="Times New Roman" w:eastAsiaTheme="minorHAnsi" w:hAnsi="Times New Roman"/>
                <w:color w:val="000000"/>
                <w:sz w:val="23"/>
                <w:szCs w:val="23"/>
                <w:lang w:val="en-US" w:eastAsia="en-US"/>
              </w:rPr>
              <w:t>s</w:t>
            </w:r>
            <w:proofErr w:type="spellEnd"/>
            <w:r w:rsidR="009D4D82">
              <w:rPr>
                <w:rFonts w:ascii="Times New Roman" w:eastAsiaTheme="minorHAnsi" w:hAnsi="Times New Roman"/>
                <w:color w:val="000000"/>
                <w:sz w:val="23"/>
                <w:szCs w:val="23"/>
                <w:lang w:val="en-US" w:eastAsia="en-US"/>
              </w:rPr>
              <w:t xml:space="preserve"> yearly</w:t>
            </w:r>
          </w:p>
        </w:tc>
      </w:tr>
      <w:tr w:rsidR="00576783" w:rsidRPr="005E0BC3" w:rsidTr="005E0BC3">
        <w:tc>
          <w:tcPr>
            <w:cnfStyle w:val="001000000000" w:firstRow="0" w:lastRow="0" w:firstColumn="1" w:lastColumn="0" w:oddVBand="0" w:evenVBand="0" w:oddHBand="0" w:evenHBand="0" w:firstRowFirstColumn="0" w:firstRowLastColumn="0" w:lastRowFirstColumn="0" w:lastRowLastColumn="0"/>
            <w:tcW w:w="2914" w:type="pct"/>
          </w:tcPr>
          <w:p w:rsidR="00576783" w:rsidRPr="00FE465F" w:rsidRDefault="00576783" w:rsidP="00FE465F">
            <w:pPr>
              <w:ind w:left="360"/>
              <w:rPr>
                <w:rFonts w:ascii="Times New Roman" w:hAnsi="Times New Roman"/>
                <w:b w:val="0"/>
                <w:color w:val="000000"/>
                <w:sz w:val="23"/>
                <w:szCs w:val="23"/>
                <w:lang w:val="en-US" w:eastAsia="en-US"/>
              </w:rPr>
            </w:pPr>
            <w:r w:rsidRPr="00FE465F">
              <w:rPr>
                <w:rFonts w:ascii="Times New Roman" w:hAnsi="Times New Roman"/>
                <w:b w:val="0"/>
                <w:color w:val="000000"/>
                <w:sz w:val="23"/>
                <w:szCs w:val="23"/>
                <w:lang w:val="en-US" w:eastAsia="en-US"/>
              </w:rPr>
              <w:t>integrate</w:t>
            </w:r>
            <w:r w:rsidR="00FE465F" w:rsidRPr="00FE465F">
              <w:rPr>
                <w:rFonts w:ascii="Times New Roman" w:hAnsi="Times New Roman"/>
                <w:b w:val="0"/>
                <w:color w:val="000000"/>
                <w:sz w:val="23"/>
                <w:szCs w:val="23"/>
                <w:lang w:val="en-US" w:eastAsia="en-US"/>
              </w:rPr>
              <w:t>d certified emails</w:t>
            </w:r>
          </w:p>
        </w:tc>
        <w:tc>
          <w:tcPr>
            <w:tcW w:w="2086" w:type="pct"/>
          </w:tcPr>
          <w:p w:rsidR="00576783" w:rsidRPr="005E0BC3" w:rsidRDefault="00576783" w:rsidP="00575BA3">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sz w:val="23"/>
                <w:szCs w:val="23"/>
                <w:lang w:val="en-US" w:eastAsia="en-US"/>
              </w:rPr>
            </w:pPr>
            <w:r w:rsidRPr="005E0BC3">
              <w:rPr>
                <w:rFonts w:ascii="Times New Roman" w:eastAsiaTheme="minorHAnsi" w:hAnsi="Times New Roman"/>
                <w:color w:val="000000"/>
                <w:sz w:val="23"/>
                <w:szCs w:val="23"/>
                <w:lang w:val="en-US" w:eastAsia="en-US"/>
              </w:rPr>
              <w:t>30</w:t>
            </w:r>
          </w:p>
        </w:tc>
      </w:tr>
      <w:tr w:rsidR="00576783" w:rsidRPr="005E0BC3" w:rsidTr="005E0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pct"/>
            <w:tcBorders>
              <w:top w:val="none" w:sz="0" w:space="0" w:color="auto"/>
              <w:left w:val="none" w:sz="0" w:space="0" w:color="auto"/>
              <w:bottom w:val="none" w:sz="0" w:space="0" w:color="auto"/>
            </w:tcBorders>
          </w:tcPr>
          <w:p w:rsidR="00576783" w:rsidRPr="00FE465F" w:rsidRDefault="00FE465F" w:rsidP="00963DCD">
            <w:pPr>
              <w:ind w:left="360"/>
              <w:rPr>
                <w:rFonts w:ascii="Times New Roman" w:hAnsi="Times New Roman"/>
                <w:b w:val="0"/>
                <w:color w:val="000000"/>
                <w:sz w:val="23"/>
                <w:szCs w:val="23"/>
                <w:lang w:val="en-US" w:eastAsia="en-US"/>
              </w:rPr>
            </w:pPr>
            <w:r>
              <w:rPr>
                <w:rFonts w:ascii="Times New Roman" w:hAnsi="Times New Roman"/>
                <w:b w:val="0"/>
                <w:color w:val="000000"/>
                <w:sz w:val="23"/>
                <w:szCs w:val="23"/>
                <w:lang w:val="en-US" w:eastAsia="en-US"/>
              </w:rPr>
              <w:t>i</w:t>
            </w:r>
            <w:r w:rsidRPr="00FE465F">
              <w:rPr>
                <w:rFonts w:ascii="Times New Roman" w:hAnsi="Times New Roman"/>
                <w:b w:val="0"/>
                <w:color w:val="000000"/>
                <w:sz w:val="23"/>
                <w:szCs w:val="23"/>
                <w:lang w:val="en-US" w:eastAsia="en-US"/>
              </w:rPr>
              <w:t>mplemented digital records of official a</w:t>
            </w:r>
            <w:r w:rsidR="00963DCD">
              <w:rPr>
                <w:rFonts w:ascii="Times New Roman" w:hAnsi="Times New Roman"/>
                <w:b w:val="0"/>
                <w:color w:val="000000"/>
                <w:sz w:val="23"/>
                <w:szCs w:val="23"/>
                <w:lang w:val="en-US" w:eastAsia="en-US"/>
              </w:rPr>
              <w:t>c</w:t>
            </w:r>
            <w:r w:rsidRPr="00FE465F">
              <w:rPr>
                <w:rFonts w:ascii="Times New Roman" w:hAnsi="Times New Roman"/>
                <w:b w:val="0"/>
                <w:color w:val="000000"/>
                <w:sz w:val="23"/>
                <w:szCs w:val="23"/>
                <w:lang w:val="en-US" w:eastAsia="en-US"/>
              </w:rPr>
              <w:t xml:space="preserve">ts </w:t>
            </w:r>
          </w:p>
        </w:tc>
        <w:tc>
          <w:tcPr>
            <w:tcW w:w="2086" w:type="pct"/>
            <w:tcBorders>
              <w:top w:val="none" w:sz="0" w:space="0" w:color="auto"/>
              <w:bottom w:val="none" w:sz="0" w:space="0" w:color="auto"/>
              <w:right w:val="none" w:sz="0" w:space="0" w:color="auto"/>
            </w:tcBorders>
          </w:tcPr>
          <w:p w:rsidR="00576783" w:rsidRPr="005E0BC3" w:rsidRDefault="00576783" w:rsidP="00575B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sz w:val="23"/>
                <w:szCs w:val="23"/>
                <w:lang w:val="en-US" w:eastAsia="en-US"/>
              </w:rPr>
            </w:pPr>
            <w:r w:rsidRPr="005E0BC3">
              <w:rPr>
                <w:rFonts w:ascii="Times New Roman" w:eastAsiaTheme="minorHAnsi" w:hAnsi="Times New Roman"/>
                <w:color w:val="000000"/>
                <w:sz w:val="23"/>
                <w:szCs w:val="23"/>
                <w:lang w:val="en-US" w:eastAsia="en-US"/>
              </w:rPr>
              <w:t>6</w:t>
            </w:r>
          </w:p>
        </w:tc>
      </w:tr>
      <w:tr w:rsidR="00576783" w:rsidRPr="005E0BC3" w:rsidTr="005E0BC3">
        <w:tc>
          <w:tcPr>
            <w:cnfStyle w:val="001000000000" w:firstRow="0" w:lastRow="0" w:firstColumn="1" w:lastColumn="0" w:oddVBand="0" w:evenVBand="0" w:oddHBand="0" w:evenHBand="0" w:firstRowFirstColumn="0" w:firstRowLastColumn="0" w:lastRowFirstColumn="0" w:lastRowLastColumn="0"/>
            <w:tcW w:w="2914" w:type="pct"/>
          </w:tcPr>
          <w:p w:rsidR="00576783" w:rsidRPr="00FE465F" w:rsidRDefault="00FE465F" w:rsidP="00FE465F">
            <w:pPr>
              <w:ind w:left="360"/>
              <w:rPr>
                <w:rFonts w:ascii="Times New Roman" w:hAnsi="Times New Roman"/>
                <w:b w:val="0"/>
                <w:color w:val="000000"/>
                <w:sz w:val="23"/>
                <w:szCs w:val="23"/>
                <w:lang w:val="en-US" w:eastAsia="en-US"/>
              </w:rPr>
            </w:pPr>
            <w:r w:rsidRPr="00FE465F">
              <w:rPr>
                <w:rFonts w:ascii="Times New Roman" w:hAnsi="Times New Roman"/>
                <w:b w:val="0"/>
                <w:color w:val="000000"/>
                <w:sz w:val="23"/>
                <w:szCs w:val="23"/>
                <w:lang w:val="en-US" w:eastAsia="en-US"/>
              </w:rPr>
              <w:t xml:space="preserve">authorized users </w:t>
            </w:r>
          </w:p>
        </w:tc>
        <w:tc>
          <w:tcPr>
            <w:tcW w:w="2086" w:type="pct"/>
          </w:tcPr>
          <w:p w:rsidR="00576783" w:rsidRPr="005E0BC3" w:rsidRDefault="00576783" w:rsidP="00FE465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000000"/>
                <w:sz w:val="23"/>
                <w:szCs w:val="23"/>
                <w:lang w:val="en-US" w:eastAsia="en-US"/>
              </w:rPr>
            </w:pPr>
            <w:r w:rsidRPr="005E0BC3">
              <w:rPr>
                <w:rFonts w:ascii="Times New Roman" w:eastAsiaTheme="minorHAnsi" w:hAnsi="Times New Roman"/>
                <w:color w:val="000000"/>
                <w:sz w:val="23"/>
                <w:szCs w:val="23"/>
                <w:lang w:val="en-US" w:eastAsia="en-US"/>
              </w:rPr>
              <w:t>2.186</w:t>
            </w:r>
            <w:r w:rsidR="005E0BC3">
              <w:rPr>
                <w:rFonts w:ascii="Times New Roman" w:eastAsiaTheme="minorHAnsi" w:hAnsi="Times New Roman"/>
                <w:color w:val="000000"/>
                <w:sz w:val="23"/>
                <w:szCs w:val="23"/>
                <w:lang w:val="en-US" w:eastAsia="en-US"/>
              </w:rPr>
              <w:t xml:space="preserve"> (</w:t>
            </w:r>
            <w:r w:rsidR="00FE465F">
              <w:rPr>
                <w:rFonts w:ascii="Times New Roman" w:eastAsiaTheme="minorHAnsi" w:hAnsi="Times New Roman"/>
                <w:color w:val="000000"/>
                <w:sz w:val="23"/>
                <w:szCs w:val="23"/>
                <w:lang w:val="en-US" w:eastAsia="en-US"/>
              </w:rPr>
              <w:t>all</w:t>
            </w:r>
            <w:r w:rsidR="005E0BC3">
              <w:rPr>
                <w:rFonts w:ascii="Times New Roman" w:eastAsiaTheme="minorHAnsi" w:hAnsi="Times New Roman"/>
                <w:color w:val="000000"/>
                <w:sz w:val="23"/>
                <w:szCs w:val="23"/>
                <w:lang w:val="en-US" w:eastAsia="en-US"/>
              </w:rPr>
              <w:t>)</w:t>
            </w:r>
          </w:p>
        </w:tc>
      </w:tr>
      <w:tr w:rsidR="00576783" w:rsidRPr="00576783" w:rsidTr="005E0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4" w:type="pct"/>
            <w:tcBorders>
              <w:top w:val="none" w:sz="0" w:space="0" w:color="auto"/>
              <w:left w:val="none" w:sz="0" w:space="0" w:color="auto"/>
              <w:bottom w:val="none" w:sz="0" w:space="0" w:color="auto"/>
            </w:tcBorders>
          </w:tcPr>
          <w:p w:rsidR="00576783" w:rsidRPr="00FE465F" w:rsidRDefault="00FE465F" w:rsidP="00FE465F">
            <w:pPr>
              <w:ind w:left="360"/>
              <w:rPr>
                <w:rFonts w:ascii="Times New Roman" w:hAnsi="Times New Roman"/>
                <w:b w:val="0"/>
                <w:color w:val="000000"/>
                <w:sz w:val="23"/>
                <w:szCs w:val="23"/>
                <w:lang w:val="en-US" w:eastAsia="en-US"/>
              </w:rPr>
            </w:pPr>
            <w:r w:rsidRPr="00FE465F">
              <w:rPr>
                <w:rFonts w:ascii="Times New Roman" w:hAnsi="Times New Roman"/>
                <w:b w:val="0"/>
                <w:color w:val="000000"/>
                <w:sz w:val="23"/>
                <w:szCs w:val="23"/>
                <w:lang w:val="en-US" w:eastAsia="en-US"/>
              </w:rPr>
              <w:t>implemented certified digital signature</w:t>
            </w:r>
          </w:p>
        </w:tc>
        <w:tc>
          <w:tcPr>
            <w:tcW w:w="2086" w:type="pct"/>
            <w:tcBorders>
              <w:top w:val="none" w:sz="0" w:space="0" w:color="auto"/>
              <w:bottom w:val="none" w:sz="0" w:space="0" w:color="auto"/>
              <w:right w:val="none" w:sz="0" w:space="0" w:color="auto"/>
            </w:tcBorders>
          </w:tcPr>
          <w:p w:rsidR="00576783" w:rsidRPr="00576783" w:rsidRDefault="005E0BC3" w:rsidP="00575BA3">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olor w:val="000000"/>
                <w:sz w:val="23"/>
                <w:szCs w:val="23"/>
                <w:lang w:val="en-US" w:eastAsia="en-US"/>
              </w:rPr>
            </w:pPr>
            <w:r>
              <w:rPr>
                <w:rFonts w:ascii="Times New Roman" w:eastAsiaTheme="minorHAnsi" w:hAnsi="Times New Roman"/>
                <w:color w:val="000000"/>
                <w:sz w:val="23"/>
                <w:szCs w:val="23"/>
                <w:lang w:val="en-US" w:eastAsia="en-US"/>
              </w:rPr>
              <w:t>80</w:t>
            </w:r>
          </w:p>
        </w:tc>
      </w:tr>
    </w:tbl>
    <w:p w:rsidR="005E0BC3" w:rsidRPr="005E0BC3" w:rsidRDefault="005E0BC3" w:rsidP="005E0BC3">
      <w:pPr>
        <w:pStyle w:val="Default"/>
        <w:jc w:val="center"/>
        <w:rPr>
          <w:rFonts w:ascii="Times New Roman" w:hAnsi="Times New Roman" w:cs="Times New Roman"/>
          <w:color w:val="auto"/>
          <w:sz w:val="23"/>
          <w:szCs w:val="23"/>
          <w:lang w:val="en-US"/>
        </w:rPr>
      </w:pPr>
      <w:r w:rsidRPr="005E0BC3">
        <w:rPr>
          <w:rFonts w:ascii="Times New Roman" w:hAnsi="Times New Roman" w:cs="Times New Roman"/>
          <w:b/>
          <w:bCs/>
          <w:color w:val="auto"/>
          <w:sz w:val="23"/>
          <w:szCs w:val="23"/>
          <w:lang w:val="en-US"/>
        </w:rPr>
        <w:t xml:space="preserve">Table 1. </w:t>
      </w:r>
      <w:r w:rsidR="00FE465F">
        <w:rPr>
          <w:rFonts w:ascii="Times New Roman" w:hAnsi="Times New Roman" w:cs="Times New Roman"/>
          <w:b/>
          <w:bCs/>
          <w:color w:val="auto"/>
          <w:sz w:val="23"/>
          <w:szCs w:val="23"/>
          <w:lang w:val="en-US"/>
        </w:rPr>
        <w:t>Main figures</w:t>
      </w:r>
    </w:p>
    <w:p w:rsidR="00576783" w:rsidRDefault="00576783" w:rsidP="00361D2C">
      <w:pPr>
        <w:pStyle w:val="Default"/>
        <w:rPr>
          <w:rFonts w:ascii="Times New Roman" w:hAnsi="Times New Roman" w:cs="Times New Roman"/>
          <w:sz w:val="23"/>
          <w:szCs w:val="23"/>
          <w:lang w:val="en-US"/>
        </w:rPr>
      </w:pPr>
    </w:p>
    <w:p w:rsidR="000E5C95" w:rsidRPr="00361D2C" w:rsidRDefault="000E5C95"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This first result has contributed to the implementation of a single documentary database</w:t>
      </w:r>
      <w:r w:rsidR="001275E6" w:rsidRPr="00361D2C">
        <w:rPr>
          <w:rFonts w:ascii="Times New Roman" w:hAnsi="Times New Roman" w:cs="Times New Roman"/>
          <w:sz w:val="23"/>
          <w:szCs w:val="23"/>
          <w:lang w:val="en-US"/>
        </w:rPr>
        <w:t>.</w:t>
      </w:r>
      <w:r w:rsidRPr="00361D2C">
        <w:rPr>
          <w:rFonts w:ascii="Times New Roman" w:hAnsi="Times New Roman" w:cs="Times New Roman"/>
          <w:sz w:val="23"/>
          <w:szCs w:val="23"/>
          <w:lang w:val="en-US"/>
        </w:rPr>
        <w:t xml:space="preserve"> </w:t>
      </w:r>
      <w:r w:rsidR="001275E6" w:rsidRPr="00361D2C">
        <w:rPr>
          <w:rFonts w:ascii="Times New Roman" w:hAnsi="Times New Roman" w:cs="Times New Roman"/>
          <w:sz w:val="23"/>
          <w:szCs w:val="23"/>
          <w:lang w:val="en-US"/>
        </w:rPr>
        <w:t xml:space="preserve">It </w:t>
      </w:r>
      <w:r w:rsidRPr="00361D2C">
        <w:rPr>
          <w:rFonts w:ascii="Times New Roman" w:hAnsi="Times New Roman" w:cs="Times New Roman"/>
          <w:sz w:val="23"/>
          <w:szCs w:val="23"/>
          <w:lang w:val="en-US"/>
        </w:rPr>
        <w:t xml:space="preserve">allows to overcome the old </w:t>
      </w:r>
      <w:r w:rsidR="001275E6" w:rsidRPr="00361D2C">
        <w:rPr>
          <w:rFonts w:ascii="Times New Roman" w:hAnsi="Times New Roman" w:cs="Times New Roman"/>
          <w:sz w:val="23"/>
          <w:szCs w:val="23"/>
          <w:lang w:val="en-US"/>
        </w:rPr>
        <w:t>usage</w:t>
      </w:r>
      <w:r w:rsidRPr="00361D2C">
        <w:rPr>
          <w:rFonts w:ascii="Times New Roman" w:hAnsi="Times New Roman" w:cs="Times New Roman"/>
          <w:sz w:val="23"/>
          <w:szCs w:val="23"/>
          <w:lang w:val="en-US"/>
        </w:rPr>
        <w:t xml:space="preserve"> of private silos of the different organizational structures</w:t>
      </w:r>
      <w:r w:rsidR="001275E6" w:rsidRPr="00361D2C">
        <w:rPr>
          <w:rFonts w:ascii="Times New Roman" w:hAnsi="Times New Roman" w:cs="Times New Roman"/>
          <w:sz w:val="23"/>
          <w:szCs w:val="23"/>
          <w:lang w:val="en-US"/>
        </w:rPr>
        <w:t>,</w:t>
      </w:r>
      <w:r w:rsidRPr="00361D2C">
        <w:rPr>
          <w:rFonts w:ascii="Times New Roman" w:hAnsi="Times New Roman" w:cs="Times New Roman"/>
          <w:sz w:val="23"/>
          <w:szCs w:val="23"/>
          <w:lang w:val="en-US"/>
        </w:rPr>
        <w:t xml:space="preserve"> and to allow the sedimentation of the current documents archive of the Institute that is part of the documentary and </w:t>
      </w:r>
      <w:proofErr w:type="spellStart"/>
      <w:r w:rsidRPr="00361D2C">
        <w:rPr>
          <w:rFonts w:ascii="Times New Roman" w:hAnsi="Times New Roman" w:cs="Times New Roman"/>
          <w:sz w:val="23"/>
          <w:szCs w:val="23"/>
          <w:lang w:val="en-US"/>
        </w:rPr>
        <w:t>archivistic</w:t>
      </w:r>
      <w:proofErr w:type="spellEnd"/>
      <w:r w:rsidRPr="00361D2C">
        <w:rPr>
          <w:rFonts w:ascii="Times New Roman" w:hAnsi="Times New Roman" w:cs="Times New Roman"/>
          <w:sz w:val="23"/>
          <w:szCs w:val="23"/>
          <w:lang w:val="en-US"/>
        </w:rPr>
        <w:t xml:space="preserve"> heritage of the State Archives system.</w:t>
      </w:r>
    </w:p>
    <w:p w:rsidR="00647790" w:rsidRPr="00361D2C" w:rsidRDefault="00D95CB0" w:rsidP="00A945D3">
      <w:pPr>
        <w:pStyle w:val="Default"/>
        <w:jc w:val="both"/>
        <w:rPr>
          <w:rFonts w:ascii="Times New Roman" w:hAnsi="Times New Roman" w:cs="Times New Roman"/>
          <w:sz w:val="23"/>
          <w:szCs w:val="23"/>
          <w:lang w:val="en-US"/>
        </w:rPr>
      </w:pPr>
      <w:r w:rsidRPr="00042A14">
        <w:rPr>
          <w:rFonts w:ascii="Times New Roman" w:hAnsi="Times New Roman" w:cs="Times New Roman"/>
          <w:sz w:val="23"/>
          <w:szCs w:val="23"/>
          <w:lang w:val="en-US"/>
        </w:rPr>
        <w:t>One of the result</w:t>
      </w:r>
      <w:r w:rsidR="004731AB" w:rsidRPr="00042A14">
        <w:rPr>
          <w:rFonts w:ascii="Times New Roman" w:hAnsi="Times New Roman" w:cs="Times New Roman"/>
          <w:sz w:val="23"/>
          <w:szCs w:val="23"/>
          <w:lang w:val="en-US"/>
        </w:rPr>
        <w:t>s</w:t>
      </w:r>
      <w:r w:rsidRPr="00042A14">
        <w:rPr>
          <w:rFonts w:ascii="Times New Roman" w:hAnsi="Times New Roman" w:cs="Times New Roman"/>
          <w:sz w:val="23"/>
          <w:szCs w:val="23"/>
          <w:lang w:val="en-US"/>
        </w:rPr>
        <w:t xml:space="preserve"> of the project was the promotion of several initiatives to implement</w:t>
      </w:r>
      <w:r w:rsidR="00F50315" w:rsidRPr="00042A14">
        <w:rPr>
          <w:rFonts w:ascii="Times New Roman" w:hAnsi="Times New Roman" w:cs="Times New Roman"/>
          <w:sz w:val="23"/>
          <w:szCs w:val="23"/>
          <w:lang w:val="en-US"/>
        </w:rPr>
        <w:t xml:space="preserve"> the documentary </w:t>
      </w:r>
      <w:r w:rsidR="00647790" w:rsidRPr="00042A14">
        <w:rPr>
          <w:rFonts w:ascii="Times New Roman" w:hAnsi="Times New Roman" w:cs="Times New Roman"/>
          <w:sz w:val="23"/>
          <w:szCs w:val="23"/>
          <w:lang w:val="en-US"/>
        </w:rPr>
        <w:t xml:space="preserve">workflow </w:t>
      </w:r>
      <w:r w:rsidR="00F50315" w:rsidRPr="00042A14">
        <w:rPr>
          <w:rFonts w:ascii="Times New Roman" w:hAnsi="Times New Roman" w:cs="Times New Roman"/>
          <w:sz w:val="23"/>
          <w:szCs w:val="23"/>
          <w:lang w:val="en-US"/>
        </w:rPr>
        <w:t>digitalization also related to the production processes and statistic dissemination that allow</w:t>
      </w:r>
      <w:r w:rsidR="004731AB" w:rsidRPr="00042A14">
        <w:rPr>
          <w:rFonts w:ascii="Times New Roman" w:hAnsi="Times New Roman" w:cs="Times New Roman"/>
          <w:sz w:val="23"/>
          <w:szCs w:val="23"/>
          <w:lang w:val="en-US"/>
        </w:rPr>
        <w:t>s</w:t>
      </w:r>
      <w:r w:rsidR="00F50315" w:rsidRPr="00042A14">
        <w:rPr>
          <w:rFonts w:ascii="Times New Roman" w:hAnsi="Times New Roman" w:cs="Times New Roman"/>
          <w:sz w:val="23"/>
          <w:szCs w:val="23"/>
          <w:lang w:val="en-US"/>
        </w:rPr>
        <w:t xml:space="preserve"> the integration </w:t>
      </w:r>
      <w:r w:rsidR="009D5DCB" w:rsidRPr="00042A14">
        <w:rPr>
          <w:rFonts w:ascii="Times New Roman" w:hAnsi="Times New Roman" w:cs="Times New Roman"/>
          <w:sz w:val="23"/>
          <w:szCs w:val="23"/>
          <w:lang w:val="en-US"/>
        </w:rPr>
        <w:t xml:space="preserve">with the overarching processes (i.e. </w:t>
      </w:r>
      <w:r w:rsidR="009D4D82">
        <w:rPr>
          <w:rFonts w:ascii="Times New Roman" w:hAnsi="Times New Roman" w:cs="Times New Roman"/>
          <w:sz w:val="23"/>
          <w:szCs w:val="23"/>
          <w:lang w:val="en-US"/>
        </w:rPr>
        <w:t>m</w:t>
      </w:r>
      <w:r w:rsidR="00647790" w:rsidRPr="00042A14">
        <w:rPr>
          <w:rFonts w:ascii="Times New Roman" w:hAnsi="Times New Roman" w:cs="Times New Roman"/>
          <w:sz w:val="23"/>
          <w:szCs w:val="23"/>
          <w:lang w:val="en-US"/>
        </w:rPr>
        <w:t>assive certified emails, administrative penalty in case of no reply of compulsory reply and requests of statistic data access)</w:t>
      </w:r>
      <w:r w:rsidR="00042A14" w:rsidRPr="00042A14">
        <w:rPr>
          <w:rFonts w:ascii="Times New Roman" w:hAnsi="Times New Roman" w:cs="Times New Roman"/>
          <w:sz w:val="23"/>
          <w:szCs w:val="23"/>
          <w:lang w:val="en-US"/>
        </w:rPr>
        <w:t xml:space="preserve"> [2].</w:t>
      </w:r>
    </w:p>
    <w:p w:rsidR="0025557D" w:rsidRDefault="0025557D"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A further impact of the project is the implementation of redesign phase and simplification in digital key of administrative procedures and services not existing before, in accordance with privacy rules and full technological security</w:t>
      </w:r>
      <w:r w:rsidR="00E703CC" w:rsidRPr="00361D2C">
        <w:rPr>
          <w:rFonts w:ascii="Times New Roman" w:hAnsi="Times New Roman" w:cs="Times New Roman"/>
          <w:sz w:val="23"/>
          <w:szCs w:val="23"/>
          <w:lang w:val="en-US"/>
        </w:rPr>
        <w:t>.</w:t>
      </w:r>
    </w:p>
    <w:p w:rsidR="00361D2C" w:rsidRPr="00361D2C" w:rsidRDefault="00361D2C" w:rsidP="00361D2C">
      <w:pPr>
        <w:pStyle w:val="Default"/>
        <w:rPr>
          <w:rFonts w:ascii="Times New Roman" w:hAnsi="Times New Roman" w:cs="Times New Roman"/>
          <w:sz w:val="23"/>
          <w:szCs w:val="23"/>
          <w:lang w:val="en-US"/>
        </w:rPr>
      </w:pPr>
    </w:p>
    <w:p w:rsidR="000E5C95" w:rsidRPr="00042A14" w:rsidRDefault="000E5C95" w:rsidP="00700C68">
      <w:pPr>
        <w:pStyle w:val="Default"/>
        <w:rPr>
          <w:rFonts w:ascii="Times New Roman" w:hAnsi="Times New Roman" w:cs="Times New Roman"/>
          <w:b/>
          <w:bCs/>
          <w:sz w:val="23"/>
          <w:szCs w:val="23"/>
          <w:lang w:val="en-US"/>
        </w:rPr>
      </w:pPr>
      <w:r w:rsidRPr="00042A14">
        <w:rPr>
          <w:rFonts w:ascii="Times New Roman" w:hAnsi="Times New Roman" w:cs="Times New Roman"/>
          <w:b/>
          <w:bCs/>
          <w:sz w:val="23"/>
          <w:szCs w:val="23"/>
          <w:lang w:val="en-US"/>
        </w:rPr>
        <w:t>3.1 MASSIVE</w:t>
      </w:r>
      <w:r w:rsidR="001275E6" w:rsidRPr="00042A14">
        <w:rPr>
          <w:rFonts w:ascii="Times New Roman" w:hAnsi="Times New Roman" w:cs="Times New Roman"/>
          <w:b/>
          <w:bCs/>
          <w:sz w:val="23"/>
          <w:szCs w:val="23"/>
          <w:lang w:val="en-US"/>
        </w:rPr>
        <w:t xml:space="preserve"> CERTIFIED</w:t>
      </w:r>
      <w:r w:rsidRPr="00042A14">
        <w:rPr>
          <w:rFonts w:ascii="Times New Roman" w:hAnsi="Times New Roman" w:cs="Times New Roman"/>
          <w:b/>
          <w:bCs/>
          <w:sz w:val="23"/>
          <w:szCs w:val="23"/>
          <w:lang w:val="en-US"/>
        </w:rPr>
        <w:t xml:space="preserve"> EMAILS</w:t>
      </w:r>
    </w:p>
    <w:p w:rsidR="00856D6C" w:rsidRPr="00361D2C" w:rsidRDefault="00856D6C"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An important step in the digitalization process is represented by the integration of the IT component for the massive certified emails within the digital documentary system.</w:t>
      </w:r>
    </w:p>
    <w:p w:rsidR="00856D6C" w:rsidRPr="00361D2C" w:rsidRDefault="00856D6C"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lastRenderedPageBreak/>
        <w:t>This component manages the submission in a massive way of statistical reports and material to the respondents involved in the data collection process.</w:t>
      </w:r>
    </w:p>
    <w:p w:rsidR="00856D6C" w:rsidRPr="00361D2C" w:rsidRDefault="00856D6C"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The new component integrates the automated registration </w:t>
      </w:r>
      <w:r w:rsidR="006751B5" w:rsidRPr="00361D2C">
        <w:rPr>
          <w:rFonts w:ascii="Times New Roman" w:hAnsi="Times New Roman" w:cs="Times New Roman"/>
          <w:sz w:val="23"/>
          <w:szCs w:val="23"/>
          <w:lang w:val="en-US"/>
        </w:rPr>
        <w:t xml:space="preserve">of </w:t>
      </w:r>
      <w:r w:rsidR="00940FF0" w:rsidRPr="00361D2C">
        <w:rPr>
          <w:rFonts w:ascii="Times New Roman" w:hAnsi="Times New Roman" w:cs="Times New Roman"/>
          <w:sz w:val="23"/>
          <w:szCs w:val="23"/>
          <w:lang w:val="en-US"/>
        </w:rPr>
        <w:t xml:space="preserve">both sent and received by the </w:t>
      </w:r>
      <w:proofErr w:type="spellStart"/>
      <w:r w:rsidR="00940FF0" w:rsidRPr="00361D2C">
        <w:rPr>
          <w:rFonts w:ascii="Times New Roman" w:hAnsi="Times New Roman" w:cs="Times New Roman"/>
          <w:sz w:val="23"/>
          <w:szCs w:val="23"/>
          <w:lang w:val="en-US"/>
        </w:rPr>
        <w:t>I</w:t>
      </w:r>
      <w:r w:rsidR="009D4D82">
        <w:rPr>
          <w:rFonts w:ascii="Times New Roman" w:hAnsi="Times New Roman" w:cs="Times New Roman"/>
          <w:sz w:val="23"/>
          <w:szCs w:val="23"/>
          <w:lang w:val="en-US"/>
        </w:rPr>
        <w:t>stat</w:t>
      </w:r>
      <w:proofErr w:type="spellEnd"/>
      <w:r w:rsidR="00940FF0" w:rsidRPr="00361D2C">
        <w:rPr>
          <w:rFonts w:ascii="Times New Roman" w:hAnsi="Times New Roman" w:cs="Times New Roman"/>
          <w:sz w:val="23"/>
          <w:szCs w:val="23"/>
          <w:lang w:val="en-US"/>
        </w:rPr>
        <w:t xml:space="preserve"> </w:t>
      </w:r>
      <w:r w:rsidR="006751B5" w:rsidRPr="00361D2C">
        <w:rPr>
          <w:rFonts w:ascii="Times New Roman" w:hAnsi="Times New Roman" w:cs="Times New Roman"/>
          <w:sz w:val="23"/>
          <w:szCs w:val="23"/>
          <w:lang w:val="en-US"/>
        </w:rPr>
        <w:t xml:space="preserve">statistical communications, carries out the monitoring for the management work </w:t>
      </w:r>
      <w:proofErr w:type="spellStart"/>
      <w:r w:rsidR="006751B5" w:rsidRPr="00361D2C">
        <w:rPr>
          <w:rFonts w:ascii="Times New Roman" w:hAnsi="Times New Roman" w:cs="Times New Roman"/>
          <w:sz w:val="23"/>
          <w:szCs w:val="23"/>
          <w:lang w:val="en-US"/>
        </w:rPr>
        <w:t>automatization</w:t>
      </w:r>
      <w:proofErr w:type="spellEnd"/>
      <w:r w:rsidR="006751B5" w:rsidRPr="00361D2C">
        <w:rPr>
          <w:rFonts w:ascii="Times New Roman" w:hAnsi="Times New Roman" w:cs="Times New Roman"/>
          <w:sz w:val="23"/>
          <w:szCs w:val="23"/>
          <w:lang w:val="en-US"/>
        </w:rPr>
        <w:t>, aggregates the submi</w:t>
      </w:r>
      <w:r w:rsidR="00104151" w:rsidRPr="00361D2C">
        <w:rPr>
          <w:rFonts w:ascii="Times New Roman" w:hAnsi="Times New Roman" w:cs="Times New Roman"/>
          <w:sz w:val="23"/>
          <w:szCs w:val="23"/>
          <w:lang w:val="en-US"/>
        </w:rPr>
        <w:t>ssion and reply information . It also prepare</w:t>
      </w:r>
      <w:r w:rsidR="00940FF0" w:rsidRPr="00361D2C">
        <w:rPr>
          <w:rFonts w:ascii="Times New Roman" w:hAnsi="Times New Roman" w:cs="Times New Roman"/>
          <w:sz w:val="23"/>
          <w:szCs w:val="23"/>
          <w:lang w:val="en-US"/>
        </w:rPr>
        <w:t>s</w:t>
      </w:r>
      <w:r w:rsidR="00104151" w:rsidRPr="00361D2C">
        <w:rPr>
          <w:rFonts w:ascii="Times New Roman" w:hAnsi="Times New Roman" w:cs="Times New Roman"/>
          <w:sz w:val="23"/>
          <w:szCs w:val="23"/>
          <w:lang w:val="en-US"/>
        </w:rPr>
        <w:t xml:space="preserve"> the </w:t>
      </w:r>
      <w:r w:rsidR="00412EAE" w:rsidRPr="00361D2C">
        <w:rPr>
          <w:rFonts w:ascii="Times New Roman" w:hAnsi="Times New Roman" w:cs="Times New Roman"/>
          <w:sz w:val="23"/>
          <w:szCs w:val="23"/>
          <w:lang w:val="en-US"/>
        </w:rPr>
        <w:t>survey</w:t>
      </w:r>
      <w:r w:rsidR="00104151" w:rsidRPr="00361D2C">
        <w:rPr>
          <w:rFonts w:ascii="Times New Roman" w:hAnsi="Times New Roman" w:cs="Times New Roman"/>
          <w:sz w:val="23"/>
          <w:szCs w:val="23"/>
          <w:lang w:val="en-US"/>
        </w:rPr>
        <w:t xml:space="preserve"> file </w:t>
      </w:r>
      <w:r w:rsidR="00412EAE" w:rsidRPr="00361D2C">
        <w:rPr>
          <w:rFonts w:ascii="Times New Roman" w:hAnsi="Times New Roman" w:cs="Times New Roman"/>
          <w:sz w:val="23"/>
          <w:szCs w:val="23"/>
          <w:lang w:val="en-US"/>
        </w:rPr>
        <w:t xml:space="preserve">by </w:t>
      </w:r>
      <w:r w:rsidR="00940FF0" w:rsidRPr="00361D2C">
        <w:rPr>
          <w:rFonts w:ascii="Times New Roman" w:hAnsi="Times New Roman" w:cs="Times New Roman"/>
          <w:sz w:val="23"/>
          <w:szCs w:val="23"/>
          <w:lang w:val="en-US"/>
        </w:rPr>
        <w:t xml:space="preserve">assigning visibility </w:t>
      </w:r>
      <w:r w:rsidR="00346BB1" w:rsidRPr="00361D2C">
        <w:rPr>
          <w:rFonts w:ascii="Times New Roman" w:hAnsi="Times New Roman" w:cs="Times New Roman"/>
          <w:sz w:val="23"/>
          <w:szCs w:val="23"/>
          <w:lang w:val="en-US"/>
        </w:rPr>
        <w:t>a</w:t>
      </w:r>
      <w:r w:rsidR="00940FF0" w:rsidRPr="00361D2C">
        <w:rPr>
          <w:rFonts w:ascii="Times New Roman" w:hAnsi="Times New Roman" w:cs="Times New Roman"/>
          <w:sz w:val="23"/>
          <w:szCs w:val="23"/>
          <w:lang w:val="en-US"/>
        </w:rPr>
        <w:t>n</w:t>
      </w:r>
      <w:r w:rsidR="00346BB1" w:rsidRPr="00361D2C">
        <w:rPr>
          <w:rFonts w:ascii="Times New Roman" w:hAnsi="Times New Roman" w:cs="Times New Roman"/>
          <w:sz w:val="23"/>
          <w:szCs w:val="23"/>
          <w:lang w:val="en-US"/>
        </w:rPr>
        <w:t xml:space="preserve">d </w:t>
      </w:r>
      <w:r w:rsidR="007152CD" w:rsidRPr="00361D2C">
        <w:rPr>
          <w:rFonts w:ascii="Times New Roman" w:hAnsi="Times New Roman" w:cs="Times New Roman"/>
          <w:sz w:val="23"/>
          <w:szCs w:val="23"/>
          <w:lang w:val="en-US"/>
        </w:rPr>
        <w:t>specific</w:t>
      </w:r>
      <w:r w:rsidR="00346BB1" w:rsidRPr="00361D2C">
        <w:rPr>
          <w:rFonts w:ascii="Times New Roman" w:hAnsi="Times New Roman" w:cs="Times New Roman"/>
          <w:sz w:val="23"/>
          <w:szCs w:val="23"/>
          <w:lang w:val="en-US"/>
        </w:rPr>
        <w:t xml:space="preserve"> responsibility to working groups of specific data collection.</w:t>
      </w:r>
    </w:p>
    <w:p w:rsidR="00346BB1" w:rsidRPr="00361D2C" w:rsidRDefault="00346BB1"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Another important step is </w:t>
      </w:r>
      <w:r w:rsidR="00B53EF7" w:rsidRPr="00361D2C">
        <w:rPr>
          <w:rFonts w:ascii="Times New Roman" w:hAnsi="Times New Roman" w:cs="Times New Roman"/>
          <w:sz w:val="23"/>
          <w:szCs w:val="23"/>
          <w:lang w:val="en-US"/>
        </w:rPr>
        <w:t>the introduction of the signature of the massive</w:t>
      </w:r>
      <w:r w:rsidR="00361D2C">
        <w:rPr>
          <w:rFonts w:ascii="Times New Roman" w:hAnsi="Times New Roman" w:cs="Times New Roman"/>
          <w:sz w:val="23"/>
          <w:szCs w:val="23"/>
          <w:lang w:val="en-US"/>
        </w:rPr>
        <w:t xml:space="preserve"> acts in the submission process</w:t>
      </w:r>
      <w:r w:rsidR="00B53EF7" w:rsidRPr="00361D2C">
        <w:rPr>
          <w:rFonts w:ascii="Times New Roman" w:hAnsi="Times New Roman" w:cs="Times New Roman"/>
          <w:sz w:val="23"/>
          <w:szCs w:val="23"/>
          <w:lang w:val="en-US"/>
        </w:rPr>
        <w:t xml:space="preserve">, that is the authentic digital signature </w:t>
      </w:r>
      <w:r w:rsidR="00DC55B0" w:rsidRPr="00361D2C">
        <w:rPr>
          <w:rFonts w:ascii="Times New Roman" w:hAnsi="Times New Roman" w:cs="Times New Roman"/>
          <w:sz w:val="23"/>
          <w:szCs w:val="23"/>
          <w:lang w:val="en-US"/>
        </w:rPr>
        <w:t xml:space="preserve">on each single submission reporting. This is possible by  the </w:t>
      </w:r>
      <w:proofErr w:type="spellStart"/>
      <w:r w:rsidR="00DC55B0" w:rsidRPr="00361D2C">
        <w:rPr>
          <w:rFonts w:ascii="Times New Roman" w:hAnsi="Times New Roman" w:cs="Times New Roman"/>
          <w:sz w:val="23"/>
          <w:szCs w:val="23"/>
          <w:lang w:val="en-US"/>
        </w:rPr>
        <w:t>set up</w:t>
      </w:r>
      <w:proofErr w:type="spellEnd"/>
      <w:r w:rsidR="00DC55B0" w:rsidRPr="00361D2C">
        <w:rPr>
          <w:rFonts w:ascii="Times New Roman" w:hAnsi="Times New Roman" w:cs="Times New Roman"/>
          <w:sz w:val="23"/>
          <w:szCs w:val="23"/>
          <w:lang w:val="en-US"/>
        </w:rPr>
        <w:t xml:space="preserve"> of a specific digital signature certificate, called automated in the massive certified emails of the </w:t>
      </w:r>
      <w:proofErr w:type="spellStart"/>
      <w:r w:rsidR="00CC1D50" w:rsidRPr="00361D2C">
        <w:rPr>
          <w:rFonts w:ascii="Times New Roman" w:hAnsi="Times New Roman" w:cs="Times New Roman"/>
          <w:sz w:val="23"/>
          <w:szCs w:val="23"/>
          <w:lang w:val="en-US"/>
        </w:rPr>
        <w:t>Istat</w:t>
      </w:r>
      <w:proofErr w:type="spellEnd"/>
      <w:r w:rsidR="00CC1D50" w:rsidRPr="00361D2C">
        <w:rPr>
          <w:rFonts w:ascii="Times New Roman" w:hAnsi="Times New Roman" w:cs="Times New Roman"/>
          <w:sz w:val="23"/>
          <w:szCs w:val="23"/>
          <w:lang w:val="en-US"/>
        </w:rPr>
        <w:t xml:space="preserve"> </w:t>
      </w:r>
      <w:r w:rsidR="00DC55B0" w:rsidRPr="00361D2C">
        <w:rPr>
          <w:rFonts w:ascii="Times New Roman" w:hAnsi="Times New Roman" w:cs="Times New Roman"/>
          <w:sz w:val="23"/>
          <w:szCs w:val="23"/>
          <w:lang w:val="en-US"/>
        </w:rPr>
        <w:t>digital documentary system</w:t>
      </w:r>
      <w:r w:rsidR="00CC1D50" w:rsidRPr="00361D2C">
        <w:rPr>
          <w:rFonts w:ascii="Times New Roman" w:hAnsi="Times New Roman" w:cs="Times New Roman"/>
          <w:sz w:val="23"/>
          <w:szCs w:val="23"/>
          <w:lang w:val="en-US"/>
        </w:rPr>
        <w:t xml:space="preserve">. This configuration </w:t>
      </w:r>
      <w:r w:rsidR="00CD5B9F" w:rsidRPr="00361D2C">
        <w:rPr>
          <w:rFonts w:ascii="Times New Roman" w:hAnsi="Times New Roman" w:cs="Times New Roman"/>
          <w:sz w:val="23"/>
          <w:szCs w:val="23"/>
          <w:lang w:val="en-US"/>
        </w:rPr>
        <w:t>is in accordance with rules and modalities foreseen by the Digital Administration Code.</w:t>
      </w:r>
      <w:r w:rsidR="00CC1D50" w:rsidRPr="00361D2C">
        <w:rPr>
          <w:rFonts w:ascii="Times New Roman" w:hAnsi="Times New Roman" w:cs="Times New Roman"/>
          <w:sz w:val="23"/>
          <w:szCs w:val="23"/>
          <w:lang w:val="en-US"/>
        </w:rPr>
        <w:t xml:space="preserve"> </w:t>
      </w:r>
    </w:p>
    <w:p w:rsidR="00A945D3" w:rsidRDefault="00A945D3" w:rsidP="00700C68">
      <w:pPr>
        <w:pStyle w:val="Default"/>
        <w:rPr>
          <w:rFonts w:ascii="Times New Roman" w:hAnsi="Times New Roman" w:cs="Times New Roman"/>
          <w:b/>
          <w:bCs/>
          <w:sz w:val="23"/>
          <w:szCs w:val="23"/>
          <w:lang w:val="en-US"/>
        </w:rPr>
      </w:pPr>
    </w:p>
    <w:p w:rsidR="00A66886" w:rsidRPr="00700C68" w:rsidRDefault="00700C68" w:rsidP="00700C68">
      <w:pPr>
        <w:pStyle w:val="Default"/>
        <w:rPr>
          <w:rFonts w:ascii="Times New Roman" w:hAnsi="Times New Roman" w:cs="Times New Roman"/>
          <w:b/>
          <w:bCs/>
          <w:sz w:val="23"/>
          <w:szCs w:val="23"/>
          <w:lang w:val="en-US"/>
        </w:rPr>
      </w:pPr>
      <w:r>
        <w:rPr>
          <w:rFonts w:ascii="Times New Roman" w:hAnsi="Times New Roman" w:cs="Times New Roman"/>
          <w:b/>
          <w:bCs/>
          <w:sz w:val="23"/>
          <w:szCs w:val="23"/>
          <w:lang w:val="en-US"/>
        </w:rPr>
        <w:t xml:space="preserve">4. </w:t>
      </w:r>
      <w:r w:rsidR="00A66886" w:rsidRPr="00700C68">
        <w:rPr>
          <w:rFonts w:ascii="Times New Roman" w:hAnsi="Times New Roman" w:cs="Times New Roman"/>
          <w:b/>
          <w:bCs/>
          <w:sz w:val="23"/>
          <w:szCs w:val="23"/>
          <w:lang w:val="en-US"/>
        </w:rPr>
        <w:t>CONCLUSIONS</w:t>
      </w:r>
    </w:p>
    <w:p w:rsidR="00A66886" w:rsidRPr="00361D2C" w:rsidRDefault="00A66886"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The  digital transformation programme</w:t>
      </w:r>
      <w:r w:rsidR="00CD74B9" w:rsidRPr="00361D2C">
        <w:rPr>
          <w:rFonts w:ascii="Times New Roman" w:hAnsi="Times New Roman" w:cs="Times New Roman"/>
          <w:sz w:val="23"/>
          <w:szCs w:val="23"/>
          <w:lang w:val="en-US"/>
        </w:rPr>
        <w:t xml:space="preserve"> which began</w:t>
      </w:r>
      <w:r w:rsidRPr="00361D2C">
        <w:rPr>
          <w:rFonts w:ascii="Times New Roman" w:hAnsi="Times New Roman" w:cs="Times New Roman"/>
          <w:sz w:val="23"/>
          <w:szCs w:val="23"/>
          <w:lang w:val="en-US"/>
        </w:rPr>
        <w:t xml:space="preserve"> </w:t>
      </w:r>
      <w:r w:rsidR="00CD74B9" w:rsidRPr="00361D2C">
        <w:rPr>
          <w:rFonts w:ascii="Times New Roman" w:hAnsi="Times New Roman" w:cs="Times New Roman"/>
          <w:sz w:val="23"/>
          <w:szCs w:val="23"/>
          <w:lang w:val="en-US"/>
        </w:rPr>
        <w:t xml:space="preserve">in 2016 </w:t>
      </w:r>
      <w:r w:rsidR="005623D0" w:rsidRPr="00361D2C">
        <w:rPr>
          <w:rFonts w:ascii="Times New Roman" w:hAnsi="Times New Roman" w:cs="Times New Roman"/>
          <w:sz w:val="23"/>
          <w:szCs w:val="23"/>
          <w:lang w:val="en-US"/>
        </w:rPr>
        <w:t xml:space="preserve">and </w:t>
      </w:r>
      <w:r w:rsidR="00B932D5" w:rsidRPr="00361D2C">
        <w:rPr>
          <w:rFonts w:ascii="Times New Roman" w:hAnsi="Times New Roman" w:cs="Times New Roman"/>
          <w:sz w:val="23"/>
          <w:szCs w:val="23"/>
          <w:lang w:val="en-US"/>
        </w:rPr>
        <w:t xml:space="preserve">is </w:t>
      </w:r>
      <w:r w:rsidR="005623D0" w:rsidRPr="00361D2C">
        <w:rPr>
          <w:rFonts w:ascii="Times New Roman" w:hAnsi="Times New Roman" w:cs="Times New Roman"/>
          <w:sz w:val="23"/>
          <w:szCs w:val="23"/>
          <w:lang w:val="en-US"/>
        </w:rPr>
        <w:t xml:space="preserve">still </w:t>
      </w:r>
      <w:r w:rsidR="00B932D5" w:rsidRPr="00361D2C">
        <w:rPr>
          <w:rFonts w:ascii="Times New Roman" w:hAnsi="Times New Roman" w:cs="Times New Roman"/>
          <w:sz w:val="23"/>
          <w:szCs w:val="23"/>
          <w:lang w:val="en-US"/>
        </w:rPr>
        <w:t>being represented as</w:t>
      </w:r>
      <w:r w:rsidRPr="00361D2C">
        <w:rPr>
          <w:rFonts w:ascii="Times New Roman" w:hAnsi="Times New Roman" w:cs="Times New Roman"/>
          <w:sz w:val="23"/>
          <w:szCs w:val="23"/>
          <w:lang w:val="en-US"/>
        </w:rPr>
        <w:t xml:space="preserve"> </w:t>
      </w:r>
      <w:r w:rsidR="007936BF" w:rsidRPr="00361D2C">
        <w:rPr>
          <w:rFonts w:ascii="Times New Roman" w:hAnsi="Times New Roman" w:cs="Times New Roman"/>
          <w:sz w:val="23"/>
          <w:szCs w:val="23"/>
          <w:lang w:val="en-US"/>
        </w:rPr>
        <w:t xml:space="preserve">an </w:t>
      </w:r>
      <w:r w:rsidRPr="00361D2C">
        <w:rPr>
          <w:rFonts w:ascii="Times New Roman" w:hAnsi="Times New Roman" w:cs="Times New Roman"/>
          <w:sz w:val="23"/>
          <w:szCs w:val="23"/>
          <w:lang w:val="en-US"/>
        </w:rPr>
        <w:t>important challenge on different plans:</w:t>
      </w:r>
    </w:p>
    <w:p w:rsidR="00A66886" w:rsidRPr="00361D2C" w:rsidRDefault="00A66886" w:rsidP="00A945D3">
      <w:pPr>
        <w:pStyle w:val="Default"/>
        <w:numPr>
          <w:ilvl w:val="0"/>
          <w:numId w:val="48"/>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strategic: </w:t>
      </w:r>
      <w:r w:rsidR="005623D0" w:rsidRPr="00361D2C">
        <w:rPr>
          <w:rFonts w:ascii="Times New Roman" w:hAnsi="Times New Roman" w:cs="Times New Roman"/>
          <w:sz w:val="23"/>
          <w:szCs w:val="23"/>
          <w:lang w:val="en-US"/>
        </w:rPr>
        <w:t xml:space="preserve">because of </w:t>
      </w:r>
      <w:r w:rsidRPr="00361D2C">
        <w:rPr>
          <w:rFonts w:ascii="Times New Roman" w:hAnsi="Times New Roman" w:cs="Times New Roman"/>
          <w:sz w:val="23"/>
          <w:szCs w:val="23"/>
          <w:lang w:val="en-US"/>
        </w:rPr>
        <w:t xml:space="preserve">its vision on the digital role on the development and evolution of organizational processes </w:t>
      </w:r>
      <w:r w:rsidR="005623D0" w:rsidRPr="00361D2C">
        <w:rPr>
          <w:rFonts w:ascii="Times New Roman" w:hAnsi="Times New Roman" w:cs="Times New Roman"/>
          <w:sz w:val="23"/>
          <w:szCs w:val="23"/>
          <w:lang w:val="en-US"/>
        </w:rPr>
        <w:t xml:space="preserve">to </w:t>
      </w:r>
      <w:r w:rsidRPr="00361D2C">
        <w:rPr>
          <w:rFonts w:ascii="Times New Roman" w:hAnsi="Times New Roman" w:cs="Times New Roman"/>
          <w:sz w:val="23"/>
          <w:szCs w:val="23"/>
          <w:lang w:val="en-US"/>
        </w:rPr>
        <w:t>support</w:t>
      </w:r>
      <w:r w:rsidR="005623D0" w:rsidRPr="00361D2C">
        <w:rPr>
          <w:rFonts w:ascii="Times New Roman" w:hAnsi="Times New Roman" w:cs="Times New Roman"/>
          <w:sz w:val="23"/>
          <w:szCs w:val="23"/>
          <w:lang w:val="en-US"/>
        </w:rPr>
        <w:t xml:space="preserve"> </w:t>
      </w:r>
      <w:r w:rsidRPr="00361D2C">
        <w:rPr>
          <w:rFonts w:ascii="Times New Roman" w:hAnsi="Times New Roman" w:cs="Times New Roman"/>
          <w:sz w:val="23"/>
          <w:szCs w:val="23"/>
          <w:lang w:val="en-US"/>
        </w:rPr>
        <w:t xml:space="preserve"> the statistical production</w:t>
      </w:r>
    </w:p>
    <w:p w:rsidR="00A66886" w:rsidRPr="00361D2C" w:rsidRDefault="00A66886" w:rsidP="00A945D3">
      <w:pPr>
        <w:pStyle w:val="Default"/>
        <w:numPr>
          <w:ilvl w:val="0"/>
          <w:numId w:val="48"/>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managerial: due to the ambitious targets and objectives that it foresees in terms of performance, efficiency and transparency of administrative action</w:t>
      </w:r>
    </w:p>
    <w:p w:rsidR="00A66886" w:rsidRPr="00361D2C" w:rsidRDefault="00A66886" w:rsidP="00A945D3">
      <w:pPr>
        <w:pStyle w:val="Default"/>
        <w:numPr>
          <w:ilvl w:val="0"/>
          <w:numId w:val="48"/>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organisational: due to the impact that</w:t>
      </w:r>
      <w:r w:rsidR="003E3E6E" w:rsidRPr="00361D2C">
        <w:rPr>
          <w:rFonts w:ascii="Times New Roman" w:hAnsi="Times New Roman" w:cs="Times New Roman"/>
          <w:sz w:val="23"/>
          <w:szCs w:val="23"/>
          <w:lang w:val="en-US"/>
        </w:rPr>
        <w:t xml:space="preserve"> it </w:t>
      </w:r>
      <w:r w:rsidRPr="00361D2C">
        <w:rPr>
          <w:rFonts w:ascii="Times New Roman" w:hAnsi="Times New Roman" w:cs="Times New Roman"/>
          <w:sz w:val="23"/>
          <w:szCs w:val="23"/>
          <w:lang w:val="en-US"/>
        </w:rPr>
        <w:t xml:space="preserve">is having on the </w:t>
      </w:r>
      <w:r w:rsidR="009D4D82">
        <w:rPr>
          <w:rFonts w:ascii="Times New Roman" w:hAnsi="Times New Roman" w:cs="Times New Roman"/>
          <w:sz w:val="23"/>
          <w:szCs w:val="23"/>
          <w:lang w:val="en-US"/>
        </w:rPr>
        <w:t>managerial and personnel organis</w:t>
      </w:r>
      <w:r w:rsidRPr="00361D2C">
        <w:rPr>
          <w:rFonts w:ascii="Times New Roman" w:hAnsi="Times New Roman" w:cs="Times New Roman"/>
          <w:sz w:val="23"/>
          <w:szCs w:val="23"/>
          <w:lang w:val="en-US"/>
        </w:rPr>
        <w:t>ational behaviours</w:t>
      </w:r>
    </w:p>
    <w:p w:rsidR="00A945D3" w:rsidRDefault="00A945D3" w:rsidP="00700C68">
      <w:pPr>
        <w:pStyle w:val="Default"/>
        <w:rPr>
          <w:rFonts w:ascii="Times New Roman" w:hAnsi="Times New Roman" w:cs="Times New Roman"/>
          <w:b/>
          <w:bCs/>
          <w:sz w:val="23"/>
          <w:szCs w:val="23"/>
          <w:lang w:val="en-US"/>
        </w:rPr>
      </w:pPr>
    </w:p>
    <w:p w:rsidR="00CD5B9F" w:rsidRPr="00361D2C" w:rsidRDefault="00CD5B9F" w:rsidP="00700C68">
      <w:pPr>
        <w:pStyle w:val="Default"/>
        <w:rPr>
          <w:rFonts w:ascii="Times New Roman" w:hAnsi="Times New Roman" w:cs="Times New Roman"/>
          <w:b/>
          <w:bCs/>
          <w:sz w:val="23"/>
          <w:szCs w:val="23"/>
          <w:lang w:val="en-US"/>
        </w:rPr>
      </w:pPr>
      <w:r w:rsidRPr="00361D2C">
        <w:rPr>
          <w:rFonts w:ascii="Times New Roman" w:hAnsi="Times New Roman" w:cs="Times New Roman"/>
          <w:b/>
          <w:bCs/>
          <w:sz w:val="23"/>
          <w:szCs w:val="23"/>
          <w:lang w:val="en-US"/>
        </w:rPr>
        <w:t>4.1 Lesson learned</w:t>
      </w:r>
    </w:p>
    <w:p w:rsidR="00CD5B9F" w:rsidRPr="00361D2C" w:rsidRDefault="00CD5B9F"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The implementation of a transversal and really innovative project </w:t>
      </w:r>
      <w:r w:rsidR="00F27AC6" w:rsidRPr="00361D2C">
        <w:rPr>
          <w:rFonts w:ascii="Times New Roman" w:hAnsi="Times New Roman" w:cs="Times New Roman"/>
          <w:sz w:val="23"/>
          <w:szCs w:val="23"/>
          <w:lang w:val="en-US"/>
        </w:rPr>
        <w:t>like</w:t>
      </w:r>
      <w:r w:rsidRPr="00361D2C">
        <w:rPr>
          <w:rFonts w:ascii="Times New Roman" w:hAnsi="Times New Roman" w:cs="Times New Roman"/>
          <w:sz w:val="23"/>
          <w:szCs w:val="23"/>
          <w:lang w:val="en-US"/>
        </w:rPr>
        <w:t xml:space="preserve"> the digital documentary</w:t>
      </w:r>
      <w:r w:rsidR="00F27AC6" w:rsidRPr="00361D2C">
        <w:rPr>
          <w:rFonts w:ascii="Times New Roman" w:hAnsi="Times New Roman" w:cs="Times New Roman"/>
          <w:sz w:val="23"/>
          <w:szCs w:val="23"/>
          <w:lang w:val="en-US"/>
        </w:rPr>
        <w:t>,</w:t>
      </w:r>
      <w:r w:rsidRPr="00361D2C">
        <w:rPr>
          <w:rFonts w:ascii="Times New Roman" w:hAnsi="Times New Roman" w:cs="Times New Roman"/>
          <w:sz w:val="23"/>
          <w:szCs w:val="23"/>
          <w:lang w:val="en-US"/>
        </w:rPr>
        <w:t xml:space="preserve"> is a very important experience that will </w:t>
      </w:r>
      <w:r w:rsidR="00F27AC6" w:rsidRPr="00361D2C">
        <w:rPr>
          <w:rFonts w:ascii="Times New Roman" w:hAnsi="Times New Roman" w:cs="Times New Roman"/>
          <w:sz w:val="23"/>
          <w:szCs w:val="23"/>
          <w:lang w:val="en-US"/>
        </w:rPr>
        <w:t>have an i</w:t>
      </w:r>
      <w:r w:rsidRPr="00361D2C">
        <w:rPr>
          <w:rFonts w:ascii="Times New Roman" w:hAnsi="Times New Roman" w:cs="Times New Roman"/>
          <w:sz w:val="23"/>
          <w:szCs w:val="23"/>
          <w:lang w:val="en-US"/>
        </w:rPr>
        <w:t>mpact on the larger digitalization programme.</w:t>
      </w:r>
    </w:p>
    <w:p w:rsidR="00CD5B9F" w:rsidRPr="00361D2C" w:rsidRDefault="00CD5B9F" w:rsidP="00A945D3">
      <w:pPr>
        <w:pStyle w:val="Default"/>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Lessons learned on different plans:</w:t>
      </w:r>
    </w:p>
    <w:p w:rsidR="00CA29A5" w:rsidRPr="00361D2C" w:rsidRDefault="00CD5B9F" w:rsidP="00A945D3">
      <w:pPr>
        <w:pStyle w:val="Default"/>
        <w:numPr>
          <w:ilvl w:val="0"/>
          <w:numId w:val="49"/>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clear objectives: it’s important </w:t>
      </w:r>
      <w:r w:rsidR="00F27AC6" w:rsidRPr="00361D2C">
        <w:rPr>
          <w:rFonts w:ascii="Times New Roman" w:hAnsi="Times New Roman" w:cs="Times New Roman"/>
          <w:sz w:val="23"/>
          <w:szCs w:val="23"/>
          <w:lang w:val="en-US"/>
        </w:rPr>
        <w:t>that</w:t>
      </w:r>
      <w:r w:rsidR="00302CC1" w:rsidRPr="00361D2C">
        <w:rPr>
          <w:rFonts w:ascii="Times New Roman" w:hAnsi="Times New Roman" w:cs="Times New Roman"/>
          <w:sz w:val="23"/>
          <w:szCs w:val="23"/>
          <w:lang w:val="en-US"/>
        </w:rPr>
        <w:t xml:space="preserve"> the final objective</w:t>
      </w:r>
      <w:r w:rsidR="00F27AC6" w:rsidRPr="00361D2C">
        <w:rPr>
          <w:rFonts w:ascii="Times New Roman" w:hAnsi="Times New Roman" w:cs="Times New Roman"/>
          <w:sz w:val="23"/>
          <w:szCs w:val="23"/>
          <w:lang w:val="en-US"/>
        </w:rPr>
        <w:t xml:space="preserve"> is clear</w:t>
      </w:r>
      <w:r w:rsidR="00302CC1" w:rsidRPr="00361D2C">
        <w:rPr>
          <w:rFonts w:ascii="Times New Roman" w:hAnsi="Times New Roman" w:cs="Times New Roman"/>
          <w:sz w:val="23"/>
          <w:szCs w:val="23"/>
          <w:lang w:val="en-US"/>
        </w:rPr>
        <w:t xml:space="preserve"> in order to assure the coherence activities that help the team, together with an accurate organization of its priorities, to adapt </w:t>
      </w:r>
      <w:r w:rsidR="00CA29A5" w:rsidRPr="00361D2C">
        <w:rPr>
          <w:rFonts w:ascii="Times New Roman" w:hAnsi="Times New Roman" w:cs="Times New Roman"/>
          <w:sz w:val="23"/>
          <w:szCs w:val="23"/>
          <w:lang w:val="en-US"/>
        </w:rPr>
        <w:t>and work more efficiently.</w:t>
      </w:r>
      <w:r w:rsidR="00361D2C">
        <w:rPr>
          <w:rFonts w:ascii="Times New Roman" w:hAnsi="Times New Roman" w:cs="Times New Roman"/>
          <w:sz w:val="23"/>
          <w:szCs w:val="23"/>
          <w:lang w:val="en-US"/>
        </w:rPr>
        <w:t xml:space="preserve"> </w:t>
      </w:r>
      <w:r w:rsidR="00CA29A5" w:rsidRPr="00361D2C">
        <w:rPr>
          <w:rFonts w:ascii="Times New Roman" w:hAnsi="Times New Roman" w:cs="Times New Roman"/>
          <w:sz w:val="23"/>
          <w:szCs w:val="23"/>
          <w:lang w:val="en-US"/>
        </w:rPr>
        <w:t xml:space="preserve">It’s important that each member of a team always </w:t>
      </w:r>
      <w:r w:rsidR="000F6429" w:rsidRPr="00361D2C">
        <w:rPr>
          <w:rFonts w:ascii="Times New Roman" w:hAnsi="Times New Roman" w:cs="Times New Roman"/>
          <w:sz w:val="23"/>
          <w:szCs w:val="23"/>
          <w:lang w:val="en-US"/>
        </w:rPr>
        <w:t xml:space="preserve">keeps </w:t>
      </w:r>
      <w:r w:rsidR="00CA29A5" w:rsidRPr="00361D2C">
        <w:rPr>
          <w:rFonts w:ascii="Times New Roman" w:hAnsi="Times New Roman" w:cs="Times New Roman"/>
          <w:sz w:val="23"/>
          <w:szCs w:val="23"/>
          <w:lang w:val="en-US"/>
        </w:rPr>
        <w:t xml:space="preserve">in mind </w:t>
      </w:r>
      <w:r w:rsidR="000F6429" w:rsidRPr="00361D2C">
        <w:rPr>
          <w:rFonts w:ascii="Times New Roman" w:hAnsi="Times New Roman" w:cs="Times New Roman"/>
          <w:sz w:val="23"/>
          <w:szCs w:val="23"/>
          <w:lang w:val="en-US"/>
        </w:rPr>
        <w:t xml:space="preserve">the </w:t>
      </w:r>
      <w:r w:rsidR="00CA29A5" w:rsidRPr="00361D2C">
        <w:rPr>
          <w:rFonts w:ascii="Times New Roman" w:hAnsi="Times New Roman" w:cs="Times New Roman"/>
          <w:sz w:val="23"/>
          <w:szCs w:val="23"/>
          <w:lang w:val="en-US"/>
        </w:rPr>
        <w:t xml:space="preserve">institutional mission and vision to give stability and constancy to </w:t>
      </w:r>
      <w:r w:rsidR="000F6429" w:rsidRPr="00361D2C">
        <w:rPr>
          <w:rFonts w:ascii="Times New Roman" w:hAnsi="Times New Roman" w:cs="Times New Roman"/>
          <w:sz w:val="23"/>
          <w:szCs w:val="23"/>
          <w:lang w:val="en-US"/>
        </w:rPr>
        <w:t>his</w:t>
      </w:r>
      <w:r w:rsidR="00CA29A5" w:rsidRPr="00361D2C">
        <w:rPr>
          <w:rFonts w:ascii="Times New Roman" w:hAnsi="Times New Roman" w:cs="Times New Roman"/>
          <w:sz w:val="23"/>
          <w:szCs w:val="23"/>
          <w:lang w:val="en-US"/>
        </w:rPr>
        <w:t xml:space="preserve"> work, based on innovative thinking</w:t>
      </w:r>
      <w:r w:rsidR="00A86525">
        <w:rPr>
          <w:rFonts w:ascii="Times New Roman" w:hAnsi="Times New Roman" w:cs="Times New Roman"/>
          <w:sz w:val="23"/>
          <w:szCs w:val="23"/>
          <w:lang w:val="en-US"/>
        </w:rPr>
        <w:t>;</w:t>
      </w:r>
    </w:p>
    <w:p w:rsidR="00CA29A5" w:rsidRPr="00361D2C" w:rsidRDefault="00CA29A5" w:rsidP="00A945D3">
      <w:pPr>
        <w:pStyle w:val="Default"/>
        <w:numPr>
          <w:ilvl w:val="0"/>
          <w:numId w:val="49"/>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output definition: it’s important to have a flexible approach and to always foresee an</w:t>
      </w:r>
      <w:r w:rsidR="00B20CA0" w:rsidRPr="00361D2C">
        <w:rPr>
          <w:rFonts w:ascii="Times New Roman" w:hAnsi="Times New Roman" w:cs="Times New Roman"/>
          <w:sz w:val="23"/>
          <w:szCs w:val="23"/>
          <w:lang w:val="en-US"/>
        </w:rPr>
        <w:t>d</w:t>
      </w:r>
      <w:r w:rsidRPr="00361D2C">
        <w:rPr>
          <w:rFonts w:ascii="Times New Roman" w:hAnsi="Times New Roman" w:cs="Times New Roman"/>
          <w:sz w:val="23"/>
          <w:szCs w:val="23"/>
          <w:lang w:val="en-US"/>
        </w:rPr>
        <w:t xml:space="preserve"> experiment</w:t>
      </w:r>
      <w:r w:rsidR="00B20CA0" w:rsidRPr="00361D2C">
        <w:rPr>
          <w:rFonts w:ascii="Times New Roman" w:hAnsi="Times New Roman" w:cs="Times New Roman"/>
          <w:sz w:val="23"/>
          <w:szCs w:val="23"/>
          <w:lang w:val="en-US"/>
        </w:rPr>
        <w:t xml:space="preserve"> with</w:t>
      </w:r>
      <w:r w:rsidRPr="00361D2C">
        <w:rPr>
          <w:rFonts w:ascii="Times New Roman" w:hAnsi="Times New Roman" w:cs="Times New Roman"/>
          <w:sz w:val="23"/>
          <w:szCs w:val="23"/>
          <w:lang w:val="en-US"/>
        </w:rPr>
        <w:t xml:space="preserve"> </w:t>
      </w:r>
      <w:r w:rsidR="00B20CA0" w:rsidRPr="00361D2C">
        <w:rPr>
          <w:rFonts w:ascii="Times New Roman" w:hAnsi="Times New Roman" w:cs="Times New Roman"/>
          <w:sz w:val="23"/>
          <w:szCs w:val="23"/>
          <w:lang w:val="en-US"/>
        </w:rPr>
        <w:t>the  tool</w:t>
      </w:r>
      <w:r w:rsidR="008613F3" w:rsidRPr="00361D2C">
        <w:rPr>
          <w:rFonts w:ascii="Times New Roman" w:hAnsi="Times New Roman" w:cs="Times New Roman"/>
          <w:sz w:val="23"/>
          <w:szCs w:val="23"/>
          <w:lang w:val="en-US"/>
        </w:rPr>
        <w:t>s and solutions defined</w:t>
      </w:r>
      <w:r w:rsidR="00A86525">
        <w:rPr>
          <w:rFonts w:ascii="Times New Roman" w:hAnsi="Times New Roman" w:cs="Times New Roman"/>
          <w:sz w:val="23"/>
          <w:szCs w:val="23"/>
          <w:lang w:val="en-US"/>
        </w:rPr>
        <w:t>;</w:t>
      </w:r>
    </w:p>
    <w:p w:rsidR="008613F3" w:rsidRPr="00361D2C" w:rsidRDefault="00B20CA0" w:rsidP="00A945D3">
      <w:pPr>
        <w:pStyle w:val="Default"/>
        <w:numPr>
          <w:ilvl w:val="0"/>
          <w:numId w:val="49"/>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change management</w:t>
      </w:r>
      <w:r w:rsidR="008613F3" w:rsidRPr="00361D2C">
        <w:rPr>
          <w:rFonts w:ascii="Times New Roman" w:hAnsi="Times New Roman" w:cs="Times New Roman"/>
          <w:sz w:val="23"/>
          <w:szCs w:val="23"/>
          <w:lang w:val="en-US"/>
        </w:rPr>
        <w:t>:</w:t>
      </w:r>
      <w:r w:rsidR="00006789" w:rsidRPr="00361D2C">
        <w:rPr>
          <w:rFonts w:ascii="Times New Roman" w:hAnsi="Times New Roman" w:cs="Times New Roman"/>
          <w:sz w:val="23"/>
          <w:szCs w:val="23"/>
          <w:lang w:val="en-US"/>
        </w:rPr>
        <w:t xml:space="preserve"> to </w:t>
      </w:r>
      <w:r w:rsidR="00647790" w:rsidRPr="00361D2C">
        <w:rPr>
          <w:rFonts w:ascii="Times New Roman" w:hAnsi="Times New Roman" w:cs="Times New Roman"/>
          <w:sz w:val="23"/>
          <w:szCs w:val="23"/>
          <w:lang w:val="en-US"/>
        </w:rPr>
        <w:t xml:space="preserve">promote </w:t>
      </w:r>
      <w:r w:rsidR="00006789" w:rsidRPr="00361D2C">
        <w:rPr>
          <w:rFonts w:ascii="Times New Roman" w:hAnsi="Times New Roman" w:cs="Times New Roman"/>
          <w:sz w:val="23"/>
          <w:szCs w:val="23"/>
          <w:lang w:val="en-US"/>
        </w:rPr>
        <w:t>communication actions that facilitate divergent thinking and contribute to</w:t>
      </w:r>
      <w:r w:rsidR="00A15AF7" w:rsidRPr="00361D2C">
        <w:rPr>
          <w:rFonts w:ascii="Times New Roman" w:hAnsi="Times New Roman" w:cs="Times New Roman"/>
          <w:sz w:val="23"/>
          <w:szCs w:val="23"/>
          <w:lang w:val="en-US"/>
        </w:rPr>
        <w:t xml:space="preserve"> accept the change with and open-mindedness </w:t>
      </w:r>
      <w:r w:rsidR="00006789" w:rsidRPr="00361D2C">
        <w:rPr>
          <w:rFonts w:ascii="Times New Roman" w:hAnsi="Times New Roman" w:cs="Times New Roman"/>
          <w:sz w:val="23"/>
          <w:szCs w:val="23"/>
          <w:lang w:val="en-US"/>
        </w:rPr>
        <w:t xml:space="preserve"> </w:t>
      </w:r>
      <w:r w:rsidR="00A86525">
        <w:rPr>
          <w:rFonts w:ascii="Times New Roman" w:hAnsi="Times New Roman" w:cs="Times New Roman"/>
          <w:sz w:val="23"/>
          <w:szCs w:val="23"/>
          <w:lang w:val="en-US"/>
        </w:rPr>
        <w:t>and constructive spirit;</w:t>
      </w:r>
    </w:p>
    <w:p w:rsidR="00006789" w:rsidRPr="00361D2C" w:rsidRDefault="00006789" w:rsidP="00A945D3">
      <w:pPr>
        <w:pStyle w:val="Default"/>
        <w:numPr>
          <w:ilvl w:val="0"/>
          <w:numId w:val="49"/>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monitoring</w:t>
      </w:r>
      <w:r w:rsidR="00A15AF7" w:rsidRPr="00361D2C">
        <w:rPr>
          <w:rFonts w:ascii="Times New Roman" w:hAnsi="Times New Roman" w:cs="Times New Roman"/>
          <w:sz w:val="23"/>
          <w:szCs w:val="23"/>
          <w:lang w:val="en-US"/>
        </w:rPr>
        <w:t xml:space="preserve"> of activities: it’s important to foresee</w:t>
      </w:r>
      <w:r w:rsidRPr="00361D2C">
        <w:rPr>
          <w:rFonts w:ascii="Times New Roman" w:hAnsi="Times New Roman" w:cs="Times New Roman"/>
          <w:sz w:val="23"/>
          <w:szCs w:val="23"/>
          <w:lang w:val="en-US"/>
        </w:rPr>
        <w:t xml:space="preserve"> some micro objectives and </w:t>
      </w:r>
      <w:r w:rsidR="002F2DDA" w:rsidRPr="00361D2C">
        <w:rPr>
          <w:rFonts w:ascii="Times New Roman" w:hAnsi="Times New Roman" w:cs="Times New Roman"/>
          <w:sz w:val="23"/>
          <w:szCs w:val="23"/>
          <w:lang w:val="en-US"/>
        </w:rPr>
        <w:t>intermediate</w:t>
      </w:r>
      <w:r w:rsidR="00E703CC" w:rsidRPr="00361D2C">
        <w:rPr>
          <w:rFonts w:ascii="Times New Roman" w:hAnsi="Times New Roman" w:cs="Times New Roman"/>
          <w:sz w:val="23"/>
          <w:szCs w:val="23"/>
          <w:lang w:val="en-US"/>
        </w:rPr>
        <w:t xml:space="preserve"> releases to support the ongoing </w:t>
      </w:r>
      <w:r w:rsidR="00A15AF7" w:rsidRPr="00361D2C">
        <w:rPr>
          <w:rFonts w:ascii="Times New Roman" w:hAnsi="Times New Roman" w:cs="Times New Roman"/>
          <w:sz w:val="23"/>
          <w:szCs w:val="23"/>
          <w:lang w:val="en-US"/>
        </w:rPr>
        <w:t xml:space="preserve">monitoring  system  </w:t>
      </w:r>
      <w:r w:rsidR="00E703CC" w:rsidRPr="00361D2C">
        <w:rPr>
          <w:rFonts w:ascii="Times New Roman" w:hAnsi="Times New Roman" w:cs="Times New Roman"/>
          <w:sz w:val="23"/>
          <w:szCs w:val="23"/>
          <w:lang w:val="en-US"/>
        </w:rPr>
        <w:t>and promote feedback tools aimed at managers and team members</w:t>
      </w:r>
      <w:r w:rsidR="00A86525">
        <w:rPr>
          <w:rFonts w:ascii="Times New Roman" w:hAnsi="Times New Roman" w:cs="Times New Roman"/>
          <w:sz w:val="23"/>
          <w:szCs w:val="23"/>
          <w:lang w:val="en-US"/>
        </w:rPr>
        <w:t>;</w:t>
      </w:r>
    </w:p>
    <w:p w:rsidR="007F6222" w:rsidRPr="00361D2C" w:rsidRDefault="00E703CC" w:rsidP="00A945D3">
      <w:pPr>
        <w:pStyle w:val="Default"/>
        <w:numPr>
          <w:ilvl w:val="0"/>
          <w:numId w:val="49"/>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team management: to foresee periodic meeting</w:t>
      </w:r>
      <w:r w:rsidR="00A15AF7" w:rsidRPr="00361D2C">
        <w:rPr>
          <w:rFonts w:ascii="Times New Roman" w:hAnsi="Times New Roman" w:cs="Times New Roman"/>
          <w:sz w:val="23"/>
          <w:szCs w:val="23"/>
          <w:lang w:val="en-US"/>
        </w:rPr>
        <w:t>s</w:t>
      </w:r>
      <w:r w:rsidRPr="00361D2C">
        <w:rPr>
          <w:rFonts w:ascii="Times New Roman" w:hAnsi="Times New Roman" w:cs="Times New Roman"/>
          <w:sz w:val="23"/>
          <w:szCs w:val="23"/>
          <w:lang w:val="en-US"/>
        </w:rPr>
        <w:t xml:space="preserve"> to celebrate  success and </w:t>
      </w:r>
      <w:r w:rsidR="00A966E3" w:rsidRPr="00361D2C">
        <w:rPr>
          <w:rFonts w:ascii="Times New Roman" w:hAnsi="Times New Roman" w:cs="Times New Roman"/>
          <w:sz w:val="23"/>
          <w:szCs w:val="23"/>
          <w:lang w:val="en-US"/>
        </w:rPr>
        <w:t>to analyse</w:t>
      </w:r>
      <w:r w:rsidR="007F6222" w:rsidRPr="00361D2C">
        <w:rPr>
          <w:rFonts w:ascii="Times New Roman" w:hAnsi="Times New Roman" w:cs="Times New Roman"/>
          <w:sz w:val="23"/>
          <w:szCs w:val="23"/>
          <w:lang w:val="en-US"/>
        </w:rPr>
        <w:t xml:space="preserve"> criticism </w:t>
      </w:r>
      <w:r w:rsidR="00647790" w:rsidRPr="00361D2C">
        <w:rPr>
          <w:rFonts w:ascii="Times New Roman" w:hAnsi="Times New Roman" w:cs="Times New Roman"/>
          <w:sz w:val="23"/>
          <w:szCs w:val="23"/>
          <w:lang w:val="en-US"/>
        </w:rPr>
        <w:t>to learn by doing</w:t>
      </w:r>
      <w:r w:rsidR="00A15AF7" w:rsidRPr="00361D2C">
        <w:rPr>
          <w:rFonts w:ascii="Times New Roman" w:hAnsi="Times New Roman" w:cs="Times New Roman"/>
          <w:sz w:val="23"/>
          <w:szCs w:val="23"/>
          <w:lang w:val="en-US"/>
        </w:rPr>
        <w:t xml:space="preserve"> so</w:t>
      </w:r>
      <w:r w:rsidR="00A86525">
        <w:rPr>
          <w:rFonts w:ascii="Times New Roman" w:hAnsi="Times New Roman" w:cs="Times New Roman"/>
          <w:sz w:val="23"/>
          <w:szCs w:val="23"/>
          <w:lang w:val="en-US"/>
        </w:rPr>
        <w:t>,</w:t>
      </w:r>
    </w:p>
    <w:p w:rsidR="003712A6" w:rsidRPr="00361D2C" w:rsidRDefault="007F6222" w:rsidP="00A945D3">
      <w:pPr>
        <w:pStyle w:val="Default"/>
        <w:numPr>
          <w:ilvl w:val="0"/>
          <w:numId w:val="49"/>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 xml:space="preserve">project leader role: the team leader should </w:t>
      </w:r>
      <w:r w:rsidR="00BA55CB" w:rsidRPr="00361D2C">
        <w:rPr>
          <w:rFonts w:ascii="Times New Roman" w:hAnsi="Times New Roman" w:cs="Times New Roman"/>
          <w:sz w:val="23"/>
          <w:szCs w:val="23"/>
          <w:lang w:val="en-US"/>
        </w:rPr>
        <w:t xml:space="preserve">support  each member of the team </w:t>
      </w:r>
      <w:r w:rsidR="00A966E3" w:rsidRPr="00361D2C">
        <w:rPr>
          <w:rFonts w:ascii="Times New Roman" w:hAnsi="Times New Roman" w:cs="Times New Roman"/>
          <w:sz w:val="23"/>
          <w:szCs w:val="23"/>
          <w:lang w:val="en-US"/>
        </w:rPr>
        <w:t xml:space="preserve"> </w:t>
      </w:r>
      <w:r w:rsidR="00BA55CB" w:rsidRPr="00361D2C">
        <w:rPr>
          <w:rFonts w:ascii="Times New Roman" w:hAnsi="Times New Roman" w:cs="Times New Roman"/>
          <w:sz w:val="23"/>
          <w:szCs w:val="23"/>
          <w:lang w:val="en-US"/>
        </w:rPr>
        <w:t xml:space="preserve">because it’s important that he  is always at disposal of the team in order to overcome the classic top-down structure. </w:t>
      </w:r>
      <w:r w:rsidR="00A15AF7" w:rsidRPr="00361D2C">
        <w:rPr>
          <w:rFonts w:ascii="Times New Roman" w:hAnsi="Times New Roman" w:cs="Times New Roman"/>
          <w:sz w:val="23"/>
          <w:szCs w:val="23"/>
          <w:lang w:val="en-US"/>
        </w:rPr>
        <w:t>The t</w:t>
      </w:r>
      <w:r w:rsidR="00BA55CB" w:rsidRPr="00361D2C">
        <w:rPr>
          <w:rFonts w:ascii="Times New Roman" w:hAnsi="Times New Roman" w:cs="Times New Roman"/>
          <w:sz w:val="23"/>
          <w:szCs w:val="23"/>
          <w:lang w:val="en-US"/>
        </w:rPr>
        <w:t xml:space="preserve">eam leader, expert in project management </w:t>
      </w:r>
      <w:r w:rsidR="00647790" w:rsidRPr="00361D2C">
        <w:rPr>
          <w:rFonts w:ascii="Times New Roman" w:hAnsi="Times New Roman" w:cs="Times New Roman"/>
          <w:sz w:val="23"/>
          <w:szCs w:val="23"/>
          <w:lang w:val="en-US"/>
        </w:rPr>
        <w:t>and change coaching</w:t>
      </w:r>
      <w:r w:rsidR="001836D3" w:rsidRPr="00361D2C">
        <w:rPr>
          <w:rFonts w:ascii="Times New Roman" w:hAnsi="Times New Roman" w:cs="Times New Roman"/>
          <w:sz w:val="23"/>
          <w:szCs w:val="23"/>
          <w:lang w:val="en-US"/>
        </w:rPr>
        <w:t>,</w:t>
      </w:r>
      <w:r w:rsidR="00647790" w:rsidRPr="00361D2C">
        <w:rPr>
          <w:rFonts w:ascii="Times New Roman" w:hAnsi="Times New Roman" w:cs="Times New Roman"/>
          <w:sz w:val="23"/>
          <w:szCs w:val="23"/>
          <w:lang w:val="en-US"/>
        </w:rPr>
        <w:t xml:space="preserve"> </w:t>
      </w:r>
      <w:r w:rsidR="00BA55CB" w:rsidRPr="00361D2C">
        <w:rPr>
          <w:rFonts w:ascii="Times New Roman" w:hAnsi="Times New Roman" w:cs="Times New Roman"/>
          <w:sz w:val="23"/>
          <w:szCs w:val="23"/>
          <w:lang w:val="en-US"/>
        </w:rPr>
        <w:t xml:space="preserve">should be able to face </w:t>
      </w:r>
      <w:r w:rsidR="001836D3" w:rsidRPr="00361D2C">
        <w:rPr>
          <w:rFonts w:ascii="Times New Roman" w:hAnsi="Times New Roman" w:cs="Times New Roman"/>
          <w:sz w:val="23"/>
          <w:szCs w:val="23"/>
          <w:lang w:val="en-US"/>
        </w:rPr>
        <w:t xml:space="preserve">and resolve any </w:t>
      </w:r>
      <w:r w:rsidR="00BA55CB" w:rsidRPr="00361D2C">
        <w:rPr>
          <w:rFonts w:ascii="Times New Roman" w:hAnsi="Times New Roman" w:cs="Times New Roman"/>
          <w:sz w:val="23"/>
          <w:szCs w:val="23"/>
          <w:lang w:val="en-US"/>
        </w:rPr>
        <w:t>critical situation</w:t>
      </w:r>
      <w:r w:rsidR="001836D3" w:rsidRPr="00361D2C">
        <w:rPr>
          <w:rFonts w:ascii="Times New Roman" w:hAnsi="Times New Roman" w:cs="Times New Roman"/>
          <w:sz w:val="23"/>
          <w:szCs w:val="23"/>
          <w:lang w:val="en-US"/>
        </w:rPr>
        <w:t>s</w:t>
      </w:r>
      <w:r w:rsidR="00BA55CB" w:rsidRPr="00361D2C">
        <w:rPr>
          <w:rFonts w:ascii="Times New Roman" w:hAnsi="Times New Roman" w:cs="Times New Roman"/>
          <w:sz w:val="23"/>
          <w:szCs w:val="23"/>
          <w:lang w:val="en-US"/>
        </w:rPr>
        <w:t xml:space="preserve">, to propose </w:t>
      </w:r>
      <w:r w:rsidR="001836D3" w:rsidRPr="00361D2C">
        <w:rPr>
          <w:rFonts w:ascii="Times New Roman" w:hAnsi="Times New Roman" w:cs="Times New Roman"/>
          <w:sz w:val="23"/>
          <w:szCs w:val="23"/>
          <w:lang w:val="en-US"/>
        </w:rPr>
        <w:t xml:space="preserve">a </w:t>
      </w:r>
      <w:r w:rsidR="00BA55CB" w:rsidRPr="00361D2C">
        <w:rPr>
          <w:rFonts w:ascii="Times New Roman" w:hAnsi="Times New Roman" w:cs="Times New Roman"/>
          <w:sz w:val="23"/>
          <w:szCs w:val="23"/>
          <w:lang w:val="en-US"/>
        </w:rPr>
        <w:t xml:space="preserve">solution to lighten the mood, to be </w:t>
      </w:r>
      <w:r w:rsidR="001836D3" w:rsidRPr="00361D2C">
        <w:rPr>
          <w:rFonts w:ascii="Times New Roman" w:hAnsi="Times New Roman" w:cs="Times New Roman"/>
          <w:sz w:val="23"/>
          <w:szCs w:val="23"/>
          <w:lang w:val="en-US"/>
        </w:rPr>
        <w:t>proactive</w:t>
      </w:r>
      <w:r w:rsidR="00BA55CB" w:rsidRPr="00361D2C">
        <w:rPr>
          <w:rFonts w:ascii="Times New Roman" w:hAnsi="Times New Roman" w:cs="Times New Roman"/>
          <w:sz w:val="23"/>
          <w:szCs w:val="23"/>
          <w:lang w:val="en-US"/>
        </w:rPr>
        <w:t xml:space="preserve"> concerning the sharing </w:t>
      </w:r>
      <w:r w:rsidR="00644CA1" w:rsidRPr="00361D2C">
        <w:rPr>
          <w:rFonts w:ascii="Times New Roman" w:hAnsi="Times New Roman" w:cs="Times New Roman"/>
          <w:sz w:val="23"/>
          <w:szCs w:val="23"/>
          <w:lang w:val="en-US"/>
        </w:rPr>
        <w:t xml:space="preserve">of ideas </w:t>
      </w:r>
      <w:r w:rsidR="00BA55CB" w:rsidRPr="00361D2C">
        <w:rPr>
          <w:rFonts w:ascii="Times New Roman" w:hAnsi="Times New Roman" w:cs="Times New Roman"/>
          <w:sz w:val="23"/>
          <w:szCs w:val="23"/>
          <w:lang w:val="en-US"/>
        </w:rPr>
        <w:t>and to support all team member</w:t>
      </w:r>
      <w:r w:rsidR="00644CA1" w:rsidRPr="00361D2C">
        <w:rPr>
          <w:rFonts w:ascii="Times New Roman" w:hAnsi="Times New Roman" w:cs="Times New Roman"/>
          <w:sz w:val="23"/>
          <w:szCs w:val="23"/>
          <w:lang w:val="en-US"/>
        </w:rPr>
        <w:t>s</w:t>
      </w:r>
      <w:r w:rsidR="00BA55CB" w:rsidRPr="00361D2C">
        <w:rPr>
          <w:rFonts w:ascii="Times New Roman" w:hAnsi="Times New Roman" w:cs="Times New Roman"/>
          <w:sz w:val="23"/>
          <w:szCs w:val="23"/>
          <w:lang w:val="en-US"/>
        </w:rPr>
        <w:t xml:space="preserve"> towards the goal, </w:t>
      </w:r>
      <w:r w:rsidR="003712A6" w:rsidRPr="00361D2C">
        <w:rPr>
          <w:rFonts w:ascii="Times New Roman" w:hAnsi="Times New Roman" w:cs="Times New Roman"/>
          <w:sz w:val="23"/>
          <w:szCs w:val="23"/>
          <w:lang w:val="en-US"/>
        </w:rPr>
        <w:t>by highlighting skills and contributions</w:t>
      </w:r>
      <w:r w:rsidR="00A86525">
        <w:rPr>
          <w:rFonts w:ascii="Times New Roman" w:hAnsi="Times New Roman" w:cs="Times New Roman"/>
          <w:sz w:val="23"/>
          <w:szCs w:val="23"/>
          <w:lang w:val="en-US"/>
        </w:rPr>
        <w:t>;</w:t>
      </w:r>
    </w:p>
    <w:p w:rsidR="00E703CC" w:rsidRPr="00361D2C" w:rsidRDefault="003712A6" w:rsidP="00A945D3">
      <w:pPr>
        <w:pStyle w:val="Default"/>
        <w:numPr>
          <w:ilvl w:val="0"/>
          <w:numId w:val="49"/>
        </w:numPr>
        <w:ind w:left="284" w:hanging="284"/>
        <w:jc w:val="both"/>
        <w:rPr>
          <w:rFonts w:ascii="Times New Roman" w:hAnsi="Times New Roman" w:cs="Times New Roman"/>
          <w:sz w:val="23"/>
          <w:szCs w:val="23"/>
          <w:lang w:val="en-US"/>
        </w:rPr>
      </w:pPr>
      <w:r w:rsidRPr="00361D2C">
        <w:rPr>
          <w:rFonts w:ascii="Times New Roman" w:hAnsi="Times New Roman" w:cs="Times New Roman"/>
          <w:sz w:val="23"/>
          <w:szCs w:val="23"/>
          <w:lang w:val="en-US"/>
        </w:rPr>
        <w:t>organisational culture: the digital transformation is a structural change that requires during</w:t>
      </w:r>
      <w:r w:rsidR="00F65637" w:rsidRPr="00361D2C">
        <w:rPr>
          <w:rFonts w:ascii="Times New Roman" w:hAnsi="Times New Roman" w:cs="Times New Roman"/>
          <w:sz w:val="23"/>
          <w:szCs w:val="23"/>
          <w:lang w:val="en-US"/>
        </w:rPr>
        <w:t xml:space="preserve"> the </w:t>
      </w:r>
      <w:proofErr w:type="spellStart"/>
      <w:r w:rsidR="00F65637" w:rsidRPr="00361D2C">
        <w:rPr>
          <w:rFonts w:ascii="Times New Roman" w:hAnsi="Times New Roman" w:cs="Times New Roman"/>
          <w:sz w:val="23"/>
          <w:szCs w:val="23"/>
          <w:lang w:val="en-US"/>
        </w:rPr>
        <w:t>start up</w:t>
      </w:r>
      <w:proofErr w:type="spellEnd"/>
      <w:r w:rsidR="00F65637" w:rsidRPr="00361D2C">
        <w:rPr>
          <w:rFonts w:ascii="Times New Roman" w:hAnsi="Times New Roman" w:cs="Times New Roman"/>
          <w:sz w:val="23"/>
          <w:szCs w:val="23"/>
          <w:lang w:val="en-US"/>
        </w:rPr>
        <w:t xml:space="preserve"> phase,</w:t>
      </w:r>
      <w:r w:rsidRPr="00361D2C">
        <w:rPr>
          <w:rFonts w:ascii="Times New Roman" w:hAnsi="Times New Roman" w:cs="Times New Roman"/>
          <w:sz w:val="23"/>
          <w:szCs w:val="23"/>
          <w:lang w:val="en-US"/>
        </w:rPr>
        <w:t xml:space="preserve"> a strong concentration </w:t>
      </w:r>
      <w:r w:rsidR="00F65637" w:rsidRPr="00361D2C">
        <w:rPr>
          <w:rFonts w:ascii="Times New Roman" w:hAnsi="Times New Roman" w:cs="Times New Roman"/>
          <w:sz w:val="23"/>
          <w:szCs w:val="23"/>
          <w:lang w:val="en-US"/>
        </w:rPr>
        <w:t>on the defining</w:t>
      </w:r>
      <w:r w:rsidRPr="00361D2C">
        <w:rPr>
          <w:rFonts w:ascii="Times New Roman" w:hAnsi="Times New Roman" w:cs="Times New Roman"/>
          <w:sz w:val="23"/>
          <w:szCs w:val="23"/>
          <w:lang w:val="en-US"/>
        </w:rPr>
        <w:t xml:space="preserve"> </w:t>
      </w:r>
      <w:r w:rsidR="00F65637" w:rsidRPr="00361D2C">
        <w:rPr>
          <w:rFonts w:ascii="Times New Roman" w:hAnsi="Times New Roman" w:cs="Times New Roman"/>
          <w:sz w:val="23"/>
          <w:szCs w:val="23"/>
          <w:lang w:val="en-US"/>
        </w:rPr>
        <w:t xml:space="preserve">of rules </w:t>
      </w:r>
      <w:r w:rsidRPr="00361D2C">
        <w:rPr>
          <w:rFonts w:ascii="Times New Roman" w:hAnsi="Times New Roman" w:cs="Times New Roman"/>
          <w:sz w:val="23"/>
          <w:szCs w:val="23"/>
          <w:lang w:val="en-US"/>
        </w:rPr>
        <w:t xml:space="preserve">and formalization. It also requires an </w:t>
      </w:r>
      <w:r w:rsidR="00A945D3">
        <w:rPr>
          <w:rFonts w:ascii="Times New Roman" w:hAnsi="Times New Roman" w:cs="Times New Roman"/>
          <w:sz w:val="23"/>
          <w:szCs w:val="23"/>
          <w:lang w:val="en-US"/>
        </w:rPr>
        <w:t>i</w:t>
      </w:r>
      <w:r w:rsidRPr="00361D2C">
        <w:rPr>
          <w:rFonts w:ascii="Times New Roman" w:hAnsi="Times New Roman" w:cs="Times New Roman"/>
          <w:sz w:val="23"/>
          <w:szCs w:val="23"/>
          <w:lang w:val="en-US"/>
        </w:rPr>
        <w:t xml:space="preserve">nvestment </w:t>
      </w:r>
      <w:r w:rsidR="00842837" w:rsidRPr="00361D2C">
        <w:rPr>
          <w:rFonts w:ascii="Times New Roman" w:hAnsi="Times New Roman" w:cs="Times New Roman"/>
          <w:sz w:val="23"/>
          <w:szCs w:val="23"/>
          <w:lang w:val="en-US"/>
        </w:rPr>
        <w:t>in</w:t>
      </w:r>
      <w:r w:rsidRPr="00361D2C">
        <w:rPr>
          <w:rFonts w:ascii="Times New Roman" w:hAnsi="Times New Roman" w:cs="Times New Roman"/>
          <w:sz w:val="23"/>
          <w:szCs w:val="23"/>
          <w:lang w:val="en-US"/>
        </w:rPr>
        <w:t xml:space="preserve"> institutional culture to support </w:t>
      </w:r>
      <w:r w:rsidR="00842837" w:rsidRPr="00361D2C">
        <w:rPr>
          <w:rFonts w:ascii="Times New Roman" w:hAnsi="Times New Roman" w:cs="Times New Roman"/>
          <w:sz w:val="23"/>
          <w:szCs w:val="23"/>
          <w:lang w:val="en-US"/>
        </w:rPr>
        <w:t>the organizational behaviour evolution in the management phase.</w:t>
      </w:r>
    </w:p>
    <w:p w:rsidR="00A945D3" w:rsidRDefault="00A945D3" w:rsidP="00700C68">
      <w:pPr>
        <w:pStyle w:val="Default"/>
        <w:rPr>
          <w:rFonts w:ascii="Times New Roman" w:hAnsi="Times New Roman" w:cs="Times New Roman"/>
          <w:b/>
          <w:bCs/>
          <w:sz w:val="23"/>
          <w:szCs w:val="23"/>
          <w:lang w:val="en-US"/>
        </w:rPr>
      </w:pPr>
    </w:p>
    <w:p w:rsidR="00700C68" w:rsidRPr="00EE3B1B" w:rsidRDefault="00700C68" w:rsidP="00700C68">
      <w:pPr>
        <w:pStyle w:val="Default"/>
        <w:rPr>
          <w:rFonts w:ascii="Times New Roman" w:hAnsi="Times New Roman" w:cs="Times New Roman"/>
          <w:sz w:val="23"/>
          <w:szCs w:val="23"/>
          <w:lang w:val="en-US"/>
        </w:rPr>
      </w:pPr>
      <w:r w:rsidRPr="00EE3B1B">
        <w:rPr>
          <w:rFonts w:ascii="Times New Roman" w:hAnsi="Times New Roman" w:cs="Times New Roman"/>
          <w:b/>
          <w:bCs/>
          <w:sz w:val="23"/>
          <w:szCs w:val="23"/>
          <w:lang w:val="en-US"/>
        </w:rPr>
        <w:t xml:space="preserve">REFERENCES </w:t>
      </w:r>
    </w:p>
    <w:p w:rsidR="00042A14" w:rsidRDefault="00042A14" w:rsidP="00042A14">
      <w:pPr>
        <w:autoSpaceDE w:val="0"/>
        <w:autoSpaceDN w:val="0"/>
        <w:adjustRightInd w:val="0"/>
        <w:spacing w:after="0" w:line="240" w:lineRule="auto"/>
        <w:rPr>
          <w:rFonts w:ascii="Times New Roman" w:hAnsi="Times New Roman" w:cs="Times New Roman"/>
          <w:sz w:val="23"/>
          <w:szCs w:val="23"/>
          <w:lang w:val="en-US"/>
        </w:rPr>
      </w:pPr>
      <w:r w:rsidRPr="00CE2AD2">
        <w:rPr>
          <w:rFonts w:ascii="Times New Roman" w:hAnsi="Times New Roman" w:cs="Times New Roman"/>
          <w:sz w:val="23"/>
          <w:szCs w:val="23"/>
          <w:lang w:val="en-US"/>
        </w:rPr>
        <w:t>[1] Ernst &amp; Young, Portfolio management transformation, 2015, page 4.</w:t>
      </w:r>
    </w:p>
    <w:p w:rsidR="00700C68" w:rsidRPr="00EE3B1B" w:rsidRDefault="00042A14" w:rsidP="00042A14">
      <w:pPr>
        <w:tabs>
          <w:tab w:val="left" w:pos="709"/>
        </w:tabs>
        <w:rPr>
          <w:rFonts w:ascii="Times New Roman" w:hAnsi="Times New Roman" w:cs="Times New Roman"/>
          <w:sz w:val="23"/>
          <w:szCs w:val="23"/>
          <w:highlight w:val="yellow"/>
          <w:lang w:val="en-US"/>
        </w:rPr>
      </w:pPr>
      <w:r>
        <w:rPr>
          <w:rFonts w:ascii="Times New Roman" w:hAnsi="Times New Roman" w:cs="Times New Roman"/>
          <w:sz w:val="23"/>
          <w:szCs w:val="23"/>
          <w:lang w:val="en-US"/>
        </w:rPr>
        <w:t xml:space="preserve">[2] </w:t>
      </w:r>
      <w:r w:rsidRPr="00A845F6">
        <w:rPr>
          <w:rFonts w:ascii="Times New Roman" w:hAnsi="Times New Roman" w:cs="Times New Roman"/>
          <w:sz w:val="23"/>
          <w:szCs w:val="23"/>
          <w:lang w:val="en-US"/>
        </w:rPr>
        <w:t>Generic Statistical Business Process Model</w:t>
      </w:r>
      <w:r>
        <w:rPr>
          <w:rFonts w:ascii="Times New Roman" w:hAnsi="Times New Roman" w:cs="Times New Roman"/>
          <w:sz w:val="23"/>
          <w:szCs w:val="23"/>
          <w:lang w:val="en-US"/>
        </w:rPr>
        <w:t xml:space="preserve"> – </w:t>
      </w:r>
      <w:r w:rsidRPr="00A845F6">
        <w:rPr>
          <w:rFonts w:ascii="Times New Roman" w:hAnsi="Times New Roman" w:cs="Times New Roman"/>
          <w:sz w:val="23"/>
          <w:szCs w:val="23"/>
          <w:lang w:val="en-US"/>
        </w:rPr>
        <w:t>GSBPM</w:t>
      </w:r>
      <w:r>
        <w:rPr>
          <w:rFonts w:ascii="Times New Roman" w:hAnsi="Times New Roman" w:cs="Times New Roman"/>
          <w:sz w:val="23"/>
          <w:szCs w:val="23"/>
          <w:lang w:val="en-US"/>
        </w:rPr>
        <w:t xml:space="preserve">, </w:t>
      </w:r>
      <w:r w:rsidRPr="00A845F6">
        <w:rPr>
          <w:rFonts w:ascii="Times New Roman" w:hAnsi="Times New Roman" w:cs="Times New Roman"/>
          <w:sz w:val="23"/>
          <w:szCs w:val="23"/>
          <w:lang w:val="en-US"/>
        </w:rPr>
        <w:t>Version 5.0, December 2013</w:t>
      </w:r>
      <w:r>
        <w:rPr>
          <w:rFonts w:ascii="Times New Roman" w:hAnsi="Times New Roman" w:cs="Times New Roman"/>
          <w:sz w:val="23"/>
          <w:szCs w:val="23"/>
          <w:lang w:val="en-US"/>
        </w:rPr>
        <w:t>, pages. 5-6</w:t>
      </w:r>
    </w:p>
    <w:sectPr w:rsidR="00700C68" w:rsidRPr="00EE3B1B" w:rsidSect="00C23F4F">
      <w:footerReference w:type="default" r:id="rId9"/>
      <w:pgSz w:w="11907" w:h="17339" w:code="9"/>
      <w:pgMar w:top="1418" w:right="1134"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00" w:rsidRDefault="00360500" w:rsidP="002E0C07">
      <w:pPr>
        <w:spacing w:after="0" w:line="240" w:lineRule="auto"/>
      </w:pPr>
      <w:r>
        <w:separator/>
      </w:r>
    </w:p>
  </w:endnote>
  <w:endnote w:type="continuationSeparator" w:id="0">
    <w:p w:rsidR="00360500" w:rsidRDefault="00360500" w:rsidP="002E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07" w:rsidRDefault="002E0C07">
    <w:pPr>
      <w:pStyle w:val="Pidipagina"/>
      <w:jc w:val="right"/>
    </w:pPr>
  </w:p>
  <w:p w:rsidR="002E0C07" w:rsidRDefault="002E0C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00" w:rsidRDefault="00360500" w:rsidP="002E0C07">
      <w:pPr>
        <w:spacing w:after="0" w:line="240" w:lineRule="auto"/>
      </w:pPr>
      <w:r>
        <w:separator/>
      </w:r>
    </w:p>
  </w:footnote>
  <w:footnote w:type="continuationSeparator" w:id="0">
    <w:p w:rsidR="00360500" w:rsidRDefault="00360500" w:rsidP="002E0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E2B"/>
    <w:multiLevelType w:val="hybridMultilevel"/>
    <w:tmpl w:val="57E8EFDC"/>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3141E2"/>
    <w:multiLevelType w:val="hybridMultilevel"/>
    <w:tmpl w:val="68560B8E"/>
    <w:lvl w:ilvl="0" w:tplc="30580F1C">
      <w:start w:val="3"/>
      <w:numFmt w:val="bullet"/>
      <w:lvlText w:val="-"/>
      <w:lvlJc w:val="left"/>
      <w:pPr>
        <w:ind w:left="720" w:hanging="360"/>
      </w:pPr>
      <w:rPr>
        <w:rFonts w:ascii="Times New Roman" w:eastAsiaTheme="minorHAnsi" w:hAnsi="Times New Roman" w:cs="Times New Roman" w:hint="default"/>
      </w:rPr>
    </w:lvl>
    <w:lvl w:ilvl="1" w:tplc="95B8366E">
      <w:numFmt w:val="bullet"/>
      <w:lvlText w:val=""/>
      <w:lvlJc w:val="left"/>
      <w:pPr>
        <w:ind w:left="1440" w:hanging="360"/>
      </w:pPr>
      <w:rPr>
        <w:rFonts w:ascii="Symbol" w:eastAsiaTheme="minorHAnsi"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F06897"/>
    <w:multiLevelType w:val="hybridMultilevel"/>
    <w:tmpl w:val="A66CF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F74158"/>
    <w:multiLevelType w:val="hybridMultilevel"/>
    <w:tmpl w:val="FA2ACD0E"/>
    <w:lvl w:ilvl="0" w:tplc="30580F1C">
      <w:start w:val="3"/>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E4A35"/>
    <w:multiLevelType w:val="hybridMultilevel"/>
    <w:tmpl w:val="485E9B00"/>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5474AA"/>
    <w:multiLevelType w:val="hybridMultilevel"/>
    <w:tmpl w:val="EC541B72"/>
    <w:lvl w:ilvl="0" w:tplc="D78CB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D86E85"/>
    <w:multiLevelType w:val="hybridMultilevel"/>
    <w:tmpl w:val="4906F37C"/>
    <w:lvl w:ilvl="0" w:tplc="C62C0E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E1247A"/>
    <w:multiLevelType w:val="hybridMultilevel"/>
    <w:tmpl w:val="9ACC0762"/>
    <w:lvl w:ilvl="0" w:tplc="3EC0CCE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627619"/>
    <w:multiLevelType w:val="hybridMultilevel"/>
    <w:tmpl w:val="F7D2E410"/>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941C5F"/>
    <w:multiLevelType w:val="hybridMultilevel"/>
    <w:tmpl w:val="B6A0C718"/>
    <w:lvl w:ilvl="0" w:tplc="8F368278">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1645F0"/>
    <w:multiLevelType w:val="hybridMultilevel"/>
    <w:tmpl w:val="8A881058"/>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945582"/>
    <w:multiLevelType w:val="hybridMultilevel"/>
    <w:tmpl w:val="E8F46050"/>
    <w:lvl w:ilvl="0" w:tplc="30580F1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E55382"/>
    <w:multiLevelType w:val="hybridMultilevel"/>
    <w:tmpl w:val="E29AC696"/>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9A42E7"/>
    <w:multiLevelType w:val="hybridMultilevel"/>
    <w:tmpl w:val="219A6BF0"/>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842E92"/>
    <w:multiLevelType w:val="multilevel"/>
    <w:tmpl w:val="A3EAB1C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nsid w:val="349F6DBA"/>
    <w:multiLevelType w:val="hybridMultilevel"/>
    <w:tmpl w:val="AE58D2FC"/>
    <w:lvl w:ilvl="0" w:tplc="3EC0CCE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792711"/>
    <w:multiLevelType w:val="hybridMultilevel"/>
    <w:tmpl w:val="F9CEF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C03686"/>
    <w:multiLevelType w:val="hybridMultilevel"/>
    <w:tmpl w:val="C9184A9C"/>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F2724A"/>
    <w:multiLevelType w:val="hybridMultilevel"/>
    <w:tmpl w:val="BF12B842"/>
    <w:lvl w:ilvl="0" w:tplc="C62C0E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821840"/>
    <w:multiLevelType w:val="hybridMultilevel"/>
    <w:tmpl w:val="6E7CF632"/>
    <w:lvl w:ilvl="0" w:tplc="A56E1900">
      <w:start w:val="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59097B"/>
    <w:multiLevelType w:val="hybridMultilevel"/>
    <w:tmpl w:val="700032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12B3D8D"/>
    <w:multiLevelType w:val="multilevel"/>
    <w:tmpl w:val="13727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C1176"/>
    <w:multiLevelType w:val="hybridMultilevel"/>
    <w:tmpl w:val="37263DE6"/>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7126BE"/>
    <w:multiLevelType w:val="hybridMultilevel"/>
    <w:tmpl w:val="CC0459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401FD7"/>
    <w:multiLevelType w:val="hybridMultilevel"/>
    <w:tmpl w:val="870C7B3A"/>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CA4330"/>
    <w:multiLevelType w:val="multilevel"/>
    <w:tmpl w:val="968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9F2A66"/>
    <w:multiLevelType w:val="hybridMultilevel"/>
    <w:tmpl w:val="74C2CFEA"/>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EC16B0"/>
    <w:multiLevelType w:val="hybridMultilevel"/>
    <w:tmpl w:val="2E3C414C"/>
    <w:lvl w:ilvl="0" w:tplc="C62C0E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AB7707D"/>
    <w:multiLevelType w:val="hybridMultilevel"/>
    <w:tmpl w:val="640EF974"/>
    <w:lvl w:ilvl="0" w:tplc="C62C0E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DEA1452"/>
    <w:multiLevelType w:val="hybridMultilevel"/>
    <w:tmpl w:val="A5F4FEA6"/>
    <w:lvl w:ilvl="0" w:tplc="540EFE7C">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290451"/>
    <w:multiLevelType w:val="hybridMultilevel"/>
    <w:tmpl w:val="907C8FC0"/>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01144C1"/>
    <w:multiLevelType w:val="hybridMultilevel"/>
    <w:tmpl w:val="E2C09DC0"/>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3E935FF"/>
    <w:multiLevelType w:val="multilevel"/>
    <w:tmpl w:val="3F7E2898"/>
    <w:lvl w:ilvl="0">
      <w:start w:val="1"/>
      <w:numFmt w:val="decimal"/>
      <w:lvlText w:val="%1."/>
      <w:lvlJc w:val="left"/>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50E1F90"/>
    <w:multiLevelType w:val="multilevel"/>
    <w:tmpl w:val="407C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6C3426"/>
    <w:multiLevelType w:val="hybridMultilevel"/>
    <w:tmpl w:val="FF4835CE"/>
    <w:lvl w:ilvl="0" w:tplc="C62C0E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EC5F69"/>
    <w:multiLevelType w:val="hybridMultilevel"/>
    <w:tmpl w:val="0548E0F0"/>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3076C9"/>
    <w:multiLevelType w:val="hybridMultilevel"/>
    <w:tmpl w:val="BBCE690A"/>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8D33C1"/>
    <w:multiLevelType w:val="multilevel"/>
    <w:tmpl w:val="75CC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E654FE"/>
    <w:multiLevelType w:val="hybridMultilevel"/>
    <w:tmpl w:val="549A2D54"/>
    <w:lvl w:ilvl="0" w:tplc="DE588F2E">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044C1A"/>
    <w:multiLevelType w:val="multilevel"/>
    <w:tmpl w:val="B21416F4"/>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440" w:hanging="1440"/>
      </w:pPr>
      <w:rPr>
        <w:rFonts w:hint="default"/>
      </w:rPr>
    </w:lvl>
  </w:abstractNum>
  <w:abstractNum w:abstractNumId="40">
    <w:nsid w:val="6E784037"/>
    <w:multiLevelType w:val="hybridMultilevel"/>
    <w:tmpl w:val="9E0CBC5E"/>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F211B80"/>
    <w:multiLevelType w:val="hybridMultilevel"/>
    <w:tmpl w:val="4AE8F3E6"/>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FC81375"/>
    <w:multiLevelType w:val="hybridMultilevel"/>
    <w:tmpl w:val="2F44C83A"/>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02D2BED"/>
    <w:multiLevelType w:val="hybridMultilevel"/>
    <w:tmpl w:val="7C1A7A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3B23E33"/>
    <w:multiLevelType w:val="hybridMultilevel"/>
    <w:tmpl w:val="CAF0EC64"/>
    <w:lvl w:ilvl="0" w:tplc="1898D4D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9127876"/>
    <w:multiLevelType w:val="hybridMultilevel"/>
    <w:tmpl w:val="5562E46E"/>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BD44968"/>
    <w:multiLevelType w:val="hybridMultilevel"/>
    <w:tmpl w:val="8C32D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D0E504B"/>
    <w:multiLevelType w:val="multilevel"/>
    <w:tmpl w:val="372A9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A2463"/>
    <w:multiLevelType w:val="hybridMultilevel"/>
    <w:tmpl w:val="5E78B0AA"/>
    <w:lvl w:ilvl="0" w:tplc="97A28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ED03876"/>
    <w:multiLevelType w:val="hybridMultilevel"/>
    <w:tmpl w:val="8CFC4298"/>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abstractNumId w:val="20"/>
  </w:num>
  <w:num w:numId="2">
    <w:abstractNumId w:val="46"/>
  </w:num>
  <w:num w:numId="3">
    <w:abstractNumId w:val="2"/>
  </w:num>
  <w:num w:numId="4">
    <w:abstractNumId w:val="19"/>
  </w:num>
  <w:num w:numId="5">
    <w:abstractNumId w:val="25"/>
  </w:num>
  <w:num w:numId="6">
    <w:abstractNumId w:val="14"/>
  </w:num>
  <w:num w:numId="7">
    <w:abstractNumId w:val="37"/>
  </w:num>
  <w:num w:numId="8">
    <w:abstractNumId w:val="47"/>
  </w:num>
  <w:num w:numId="9">
    <w:abstractNumId w:val="33"/>
  </w:num>
  <w:num w:numId="10">
    <w:abstractNumId w:val="21"/>
  </w:num>
  <w:num w:numId="11">
    <w:abstractNumId w:val="49"/>
  </w:num>
  <w:num w:numId="12">
    <w:abstractNumId w:val="9"/>
  </w:num>
  <w:num w:numId="13">
    <w:abstractNumId w:val="43"/>
  </w:num>
  <w:num w:numId="14">
    <w:abstractNumId w:val="16"/>
  </w:num>
  <w:num w:numId="15">
    <w:abstractNumId w:val="48"/>
  </w:num>
  <w:num w:numId="16">
    <w:abstractNumId w:val="40"/>
  </w:num>
  <w:num w:numId="17">
    <w:abstractNumId w:val="17"/>
  </w:num>
  <w:num w:numId="18">
    <w:abstractNumId w:val="44"/>
  </w:num>
  <w:num w:numId="19">
    <w:abstractNumId w:val="22"/>
  </w:num>
  <w:num w:numId="20">
    <w:abstractNumId w:val="31"/>
  </w:num>
  <w:num w:numId="21">
    <w:abstractNumId w:val="29"/>
  </w:num>
  <w:num w:numId="22">
    <w:abstractNumId w:val="35"/>
  </w:num>
  <w:num w:numId="23">
    <w:abstractNumId w:val="12"/>
  </w:num>
  <w:num w:numId="24">
    <w:abstractNumId w:val="7"/>
  </w:num>
  <w:num w:numId="25">
    <w:abstractNumId w:val="15"/>
  </w:num>
  <w:num w:numId="26">
    <w:abstractNumId w:val="13"/>
  </w:num>
  <w:num w:numId="27">
    <w:abstractNumId w:val="38"/>
  </w:num>
  <w:num w:numId="28">
    <w:abstractNumId w:val="26"/>
  </w:num>
  <w:num w:numId="29">
    <w:abstractNumId w:val="11"/>
  </w:num>
  <w:num w:numId="30">
    <w:abstractNumId w:val="1"/>
  </w:num>
  <w:num w:numId="31">
    <w:abstractNumId w:val="3"/>
  </w:num>
  <w:num w:numId="32">
    <w:abstractNumId w:val="32"/>
  </w:num>
  <w:num w:numId="33">
    <w:abstractNumId w:val="39"/>
  </w:num>
  <w:num w:numId="34">
    <w:abstractNumId w:val="4"/>
  </w:num>
  <w:num w:numId="35">
    <w:abstractNumId w:val="45"/>
  </w:num>
  <w:num w:numId="36">
    <w:abstractNumId w:val="10"/>
  </w:num>
  <w:num w:numId="37">
    <w:abstractNumId w:val="34"/>
  </w:num>
  <w:num w:numId="38">
    <w:abstractNumId w:val="23"/>
  </w:num>
  <w:num w:numId="39">
    <w:abstractNumId w:val="28"/>
  </w:num>
  <w:num w:numId="40">
    <w:abstractNumId w:val="27"/>
  </w:num>
  <w:num w:numId="41">
    <w:abstractNumId w:val="6"/>
  </w:num>
  <w:num w:numId="42">
    <w:abstractNumId w:val="18"/>
  </w:num>
  <w:num w:numId="43">
    <w:abstractNumId w:val="24"/>
  </w:num>
  <w:num w:numId="44">
    <w:abstractNumId w:val="41"/>
  </w:num>
  <w:num w:numId="45">
    <w:abstractNumId w:val="42"/>
  </w:num>
  <w:num w:numId="46">
    <w:abstractNumId w:val="36"/>
  </w:num>
  <w:num w:numId="47">
    <w:abstractNumId w:val="0"/>
  </w:num>
  <w:num w:numId="48">
    <w:abstractNumId w:val="8"/>
  </w:num>
  <w:num w:numId="49">
    <w:abstractNumId w:val="3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1B"/>
    <w:rsid w:val="00004DA7"/>
    <w:rsid w:val="00006789"/>
    <w:rsid w:val="00017EEC"/>
    <w:rsid w:val="00042A14"/>
    <w:rsid w:val="0004681F"/>
    <w:rsid w:val="00056CB7"/>
    <w:rsid w:val="00057F2C"/>
    <w:rsid w:val="000774B2"/>
    <w:rsid w:val="000C453B"/>
    <w:rsid w:val="000D0C6E"/>
    <w:rsid w:val="000D1C9A"/>
    <w:rsid w:val="000D52FF"/>
    <w:rsid w:val="000D534F"/>
    <w:rsid w:val="000E5C95"/>
    <w:rsid w:val="000E604F"/>
    <w:rsid w:val="000E7126"/>
    <w:rsid w:val="000F6429"/>
    <w:rsid w:val="000F7F66"/>
    <w:rsid w:val="0010284B"/>
    <w:rsid w:val="00104151"/>
    <w:rsid w:val="00106E04"/>
    <w:rsid w:val="00117ED8"/>
    <w:rsid w:val="00123636"/>
    <w:rsid w:val="001245F2"/>
    <w:rsid w:val="00126935"/>
    <w:rsid w:val="001275E6"/>
    <w:rsid w:val="00133298"/>
    <w:rsid w:val="00145DE7"/>
    <w:rsid w:val="0015330B"/>
    <w:rsid w:val="0018161D"/>
    <w:rsid w:val="001836D3"/>
    <w:rsid w:val="0018456A"/>
    <w:rsid w:val="001969FA"/>
    <w:rsid w:val="001B1334"/>
    <w:rsid w:val="001B1B9C"/>
    <w:rsid w:val="001B4807"/>
    <w:rsid w:val="001B5B04"/>
    <w:rsid w:val="001C3E8F"/>
    <w:rsid w:val="001C53FD"/>
    <w:rsid w:val="001E0FD9"/>
    <w:rsid w:val="001E49D1"/>
    <w:rsid w:val="001F1EE6"/>
    <w:rsid w:val="001F230C"/>
    <w:rsid w:val="001F2998"/>
    <w:rsid w:val="001F2CDA"/>
    <w:rsid w:val="002020B2"/>
    <w:rsid w:val="00202B90"/>
    <w:rsid w:val="00205B2D"/>
    <w:rsid w:val="00205DF5"/>
    <w:rsid w:val="00206F59"/>
    <w:rsid w:val="002206AB"/>
    <w:rsid w:val="00244A1B"/>
    <w:rsid w:val="00245F17"/>
    <w:rsid w:val="00251879"/>
    <w:rsid w:val="0025557D"/>
    <w:rsid w:val="00272585"/>
    <w:rsid w:val="00274767"/>
    <w:rsid w:val="002877A2"/>
    <w:rsid w:val="002963E7"/>
    <w:rsid w:val="002A6AF9"/>
    <w:rsid w:val="002A7B30"/>
    <w:rsid w:val="002C42D2"/>
    <w:rsid w:val="002E0C07"/>
    <w:rsid w:val="002F2DDA"/>
    <w:rsid w:val="002F7586"/>
    <w:rsid w:val="00302CC1"/>
    <w:rsid w:val="00310B77"/>
    <w:rsid w:val="00310C64"/>
    <w:rsid w:val="0031560A"/>
    <w:rsid w:val="00346BB1"/>
    <w:rsid w:val="00355A93"/>
    <w:rsid w:val="0035647E"/>
    <w:rsid w:val="00357203"/>
    <w:rsid w:val="00360500"/>
    <w:rsid w:val="00361D2C"/>
    <w:rsid w:val="00362FDA"/>
    <w:rsid w:val="003712A6"/>
    <w:rsid w:val="003765EC"/>
    <w:rsid w:val="00377A41"/>
    <w:rsid w:val="00390D03"/>
    <w:rsid w:val="0039384B"/>
    <w:rsid w:val="003A2B38"/>
    <w:rsid w:val="003C3180"/>
    <w:rsid w:val="003D4ECA"/>
    <w:rsid w:val="003D51CC"/>
    <w:rsid w:val="003E3E6E"/>
    <w:rsid w:val="003F225F"/>
    <w:rsid w:val="003F4AF3"/>
    <w:rsid w:val="0040125D"/>
    <w:rsid w:val="00402CB7"/>
    <w:rsid w:val="00404A95"/>
    <w:rsid w:val="00412EAE"/>
    <w:rsid w:val="0043799E"/>
    <w:rsid w:val="00437ADF"/>
    <w:rsid w:val="004563C0"/>
    <w:rsid w:val="00457BC5"/>
    <w:rsid w:val="00460752"/>
    <w:rsid w:val="00462517"/>
    <w:rsid w:val="00470809"/>
    <w:rsid w:val="004731AB"/>
    <w:rsid w:val="00473632"/>
    <w:rsid w:val="004B0D5A"/>
    <w:rsid w:val="004C3473"/>
    <w:rsid w:val="00521BCA"/>
    <w:rsid w:val="005228F6"/>
    <w:rsid w:val="00551EBE"/>
    <w:rsid w:val="005555D2"/>
    <w:rsid w:val="005623D0"/>
    <w:rsid w:val="005749D2"/>
    <w:rsid w:val="00576783"/>
    <w:rsid w:val="00594E91"/>
    <w:rsid w:val="005C41C0"/>
    <w:rsid w:val="005E0BC3"/>
    <w:rsid w:val="005E226A"/>
    <w:rsid w:val="00600A29"/>
    <w:rsid w:val="00612603"/>
    <w:rsid w:val="00630280"/>
    <w:rsid w:val="00644CA1"/>
    <w:rsid w:val="00647790"/>
    <w:rsid w:val="006563C5"/>
    <w:rsid w:val="00657A9C"/>
    <w:rsid w:val="0066615D"/>
    <w:rsid w:val="006751B5"/>
    <w:rsid w:val="00682A16"/>
    <w:rsid w:val="00692E47"/>
    <w:rsid w:val="006B306F"/>
    <w:rsid w:val="006B357B"/>
    <w:rsid w:val="006C43B5"/>
    <w:rsid w:val="006C7D0A"/>
    <w:rsid w:val="006E0DEE"/>
    <w:rsid w:val="006E4A97"/>
    <w:rsid w:val="00700C68"/>
    <w:rsid w:val="007152CD"/>
    <w:rsid w:val="0072786C"/>
    <w:rsid w:val="00737098"/>
    <w:rsid w:val="00752FF6"/>
    <w:rsid w:val="00761782"/>
    <w:rsid w:val="00765DA8"/>
    <w:rsid w:val="00771393"/>
    <w:rsid w:val="007936BF"/>
    <w:rsid w:val="007A08F2"/>
    <w:rsid w:val="007B3D91"/>
    <w:rsid w:val="007C525E"/>
    <w:rsid w:val="007C65D0"/>
    <w:rsid w:val="007C6D19"/>
    <w:rsid w:val="007F6222"/>
    <w:rsid w:val="008114D3"/>
    <w:rsid w:val="008173C8"/>
    <w:rsid w:val="00824840"/>
    <w:rsid w:val="00826EB5"/>
    <w:rsid w:val="00833D15"/>
    <w:rsid w:val="00842837"/>
    <w:rsid w:val="008442DC"/>
    <w:rsid w:val="00856D6C"/>
    <w:rsid w:val="008613F3"/>
    <w:rsid w:val="00863AD1"/>
    <w:rsid w:val="008760CD"/>
    <w:rsid w:val="0088437F"/>
    <w:rsid w:val="0088781B"/>
    <w:rsid w:val="00890D2A"/>
    <w:rsid w:val="008A32BD"/>
    <w:rsid w:val="008A68B7"/>
    <w:rsid w:val="008C5E74"/>
    <w:rsid w:val="008D7A8D"/>
    <w:rsid w:val="008E32F7"/>
    <w:rsid w:val="008F3D42"/>
    <w:rsid w:val="009111EE"/>
    <w:rsid w:val="009134B3"/>
    <w:rsid w:val="0091692F"/>
    <w:rsid w:val="009174F9"/>
    <w:rsid w:val="00920DF7"/>
    <w:rsid w:val="00940FF0"/>
    <w:rsid w:val="00963DCD"/>
    <w:rsid w:val="00994029"/>
    <w:rsid w:val="009967C3"/>
    <w:rsid w:val="009B0923"/>
    <w:rsid w:val="009C48A3"/>
    <w:rsid w:val="009C5C4A"/>
    <w:rsid w:val="009D4D82"/>
    <w:rsid w:val="009D5DCB"/>
    <w:rsid w:val="009F4748"/>
    <w:rsid w:val="00A06DBE"/>
    <w:rsid w:val="00A15AF7"/>
    <w:rsid w:val="00A375BC"/>
    <w:rsid w:val="00A547A0"/>
    <w:rsid w:val="00A66886"/>
    <w:rsid w:val="00A72A66"/>
    <w:rsid w:val="00A81D60"/>
    <w:rsid w:val="00A86525"/>
    <w:rsid w:val="00A945D3"/>
    <w:rsid w:val="00A966E3"/>
    <w:rsid w:val="00AA293F"/>
    <w:rsid w:val="00AA47A4"/>
    <w:rsid w:val="00AA74C8"/>
    <w:rsid w:val="00AB3BFF"/>
    <w:rsid w:val="00AC4107"/>
    <w:rsid w:val="00AC5F7E"/>
    <w:rsid w:val="00AD2BDA"/>
    <w:rsid w:val="00AD5880"/>
    <w:rsid w:val="00AE0830"/>
    <w:rsid w:val="00AE28D4"/>
    <w:rsid w:val="00B20CA0"/>
    <w:rsid w:val="00B37B38"/>
    <w:rsid w:val="00B53EF7"/>
    <w:rsid w:val="00B878F8"/>
    <w:rsid w:val="00B932D5"/>
    <w:rsid w:val="00B96532"/>
    <w:rsid w:val="00BA54E1"/>
    <w:rsid w:val="00BA55CB"/>
    <w:rsid w:val="00BB0D11"/>
    <w:rsid w:val="00BB14E3"/>
    <w:rsid w:val="00BC0B4F"/>
    <w:rsid w:val="00BC0BA6"/>
    <w:rsid w:val="00BE001E"/>
    <w:rsid w:val="00BF52DC"/>
    <w:rsid w:val="00BF6538"/>
    <w:rsid w:val="00C23F4F"/>
    <w:rsid w:val="00C252FD"/>
    <w:rsid w:val="00C2611D"/>
    <w:rsid w:val="00C41D70"/>
    <w:rsid w:val="00C83349"/>
    <w:rsid w:val="00C96116"/>
    <w:rsid w:val="00CA29A5"/>
    <w:rsid w:val="00CA41B8"/>
    <w:rsid w:val="00CB5BF5"/>
    <w:rsid w:val="00CC1D50"/>
    <w:rsid w:val="00CC5856"/>
    <w:rsid w:val="00CD5B9F"/>
    <w:rsid w:val="00CD74B9"/>
    <w:rsid w:val="00CE07C6"/>
    <w:rsid w:val="00CE2AD2"/>
    <w:rsid w:val="00CE3F55"/>
    <w:rsid w:val="00D079FE"/>
    <w:rsid w:val="00D16435"/>
    <w:rsid w:val="00D23014"/>
    <w:rsid w:val="00D3426C"/>
    <w:rsid w:val="00D342B5"/>
    <w:rsid w:val="00D51183"/>
    <w:rsid w:val="00D53B94"/>
    <w:rsid w:val="00D6090F"/>
    <w:rsid w:val="00D66898"/>
    <w:rsid w:val="00D674AA"/>
    <w:rsid w:val="00D75D7C"/>
    <w:rsid w:val="00D8187E"/>
    <w:rsid w:val="00D9371B"/>
    <w:rsid w:val="00D95CB0"/>
    <w:rsid w:val="00DA0F4D"/>
    <w:rsid w:val="00DA3F17"/>
    <w:rsid w:val="00DB0F19"/>
    <w:rsid w:val="00DB2527"/>
    <w:rsid w:val="00DB6706"/>
    <w:rsid w:val="00DB686F"/>
    <w:rsid w:val="00DC0EAE"/>
    <w:rsid w:val="00DC55B0"/>
    <w:rsid w:val="00E04427"/>
    <w:rsid w:val="00E04F3C"/>
    <w:rsid w:val="00E21821"/>
    <w:rsid w:val="00E36CC7"/>
    <w:rsid w:val="00E375D2"/>
    <w:rsid w:val="00E4040B"/>
    <w:rsid w:val="00E678EB"/>
    <w:rsid w:val="00E703CC"/>
    <w:rsid w:val="00E84A47"/>
    <w:rsid w:val="00E84D3D"/>
    <w:rsid w:val="00E91AEE"/>
    <w:rsid w:val="00E93264"/>
    <w:rsid w:val="00EB2E2E"/>
    <w:rsid w:val="00EB7C77"/>
    <w:rsid w:val="00EB7EF9"/>
    <w:rsid w:val="00EC3416"/>
    <w:rsid w:val="00EC6137"/>
    <w:rsid w:val="00EE0A17"/>
    <w:rsid w:val="00EE3B1B"/>
    <w:rsid w:val="00F00640"/>
    <w:rsid w:val="00F0503D"/>
    <w:rsid w:val="00F052B3"/>
    <w:rsid w:val="00F22403"/>
    <w:rsid w:val="00F27AC6"/>
    <w:rsid w:val="00F33969"/>
    <w:rsid w:val="00F415BA"/>
    <w:rsid w:val="00F50315"/>
    <w:rsid w:val="00F5640D"/>
    <w:rsid w:val="00F626E9"/>
    <w:rsid w:val="00F65637"/>
    <w:rsid w:val="00F73D5F"/>
    <w:rsid w:val="00F81165"/>
    <w:rsid w:val="00F9376E"/>
    <w:rsid w:val="00FB07DA"/>
    <w:rsid w:val="00FC5427"/>
    <w:rsid w:val="00FE4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C453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C252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E3B1B"/>
    <w:pPr>
      <w:autoSpaceDE w:val="0"/>
      <w:autoSpaceDN w:val="0"/>
      <w:adjustRightInd w:val="0"/>
      <w:spacing w:after="0" w:line="240" w:lineRule="auto"/>
    </w:pPr>
    <w:rPr>
      <w:rFonts w:ascii="Arial" w:hAnsi="Arial" w:cs="Arial"/>
      <w:color w:val="000000"/>
      <w:sz w:val="24"/>
      <w:szCs w:val="24"/>
    </w:rPr>
  </w:style>
  <w:style w:type="character" w:styleId="Enfasigrassetto">
    <w:name w:val="Strong"/>
    <w:basedOn w:val="Carpredefinitoparagrafo"/>
    <w:uiPriority w:val="22"/>
    <w:qFormat/>
    <w:rsid w:val="00C96116"/>
    <w:rPr>
      <w:b/>
      <w:bCs/>
    </w:rPr>
  </w:style>
  <w:style w:type="character" w:styleId="Collegamentoipertestuale">
    <w:name w:val="Hyperlink"/>
    <w:basedOn w:val="Carpredefinitoparagrafo"/>
    <w:uiPriority w:val="99"/>
    <w:unhideWhenUsed/>
    <w:rsid w:val="00D3426C"/>
    <w:rPr>
      <w:color w:val="0000FF"/>
      <w:u w:val="single"/>
    </w:rPr>
  </w:style>
  <w:style w:type="character" w:styleId="Enfasicorsivo">
    <w:name w:val="Emphasis"/>
    <w:basedOn w:val="Carpredefinitoparagrafo"/>
    <w:uiPriority w:val="20"/>
    <w:qFormat/>
    <w:rsid w:val="008C5E74"/>
    <w:rPr>
      <w:i/>
      <w:iCs/>
    </w:rPr>
  </w:style>
  <w:style w:type="paragraph" w:styleId="Paragrafoelenco">
    <w:name w:val="List Paragraph"/>
    <w:aliases w:val="1 List Paragraph,Bullet List,lp1,TOC style,FooterText,Bulleted Text,List Paragraph1,Bullet OSM,1st Bullet Point,Proposal Bullet List,Content,UEDAŞ Bullet,abc siralı,Liste Paragraf,Figure_name,Liste 1,Sub bullet,d_bodyb,List Paragraph2"/>
    <w:basedOn w:val="Normale"/>
    <w:link w:val="ParagrafoelencoCarattere"/>
    <w:uiPriority w:val="34"/>
    <w:qFormat/>
    <w:rsid w:val="000C453B"/>
    <w:pPr>
      <w:ind w:left="720"/>
      <w:contextualSpacing/>
    </w:pPr>
  </w:style>
  <w:style w:type="character" w:customStyle="1" w:styleId="Titolo2Carattere">
    <w:name w:val="Titolo 2 Carattere"/>
    <w:basedOn w:val="Carpredefinitoparagrafo"/>
    <w:link w:val="Titolo2"/>
    <w:uiPriority w:val="9"/>
    <w:rsid w:val="000C453B"/>
    <w:rPr>
      <w:rFonts w:ascii="Times New Roman" w:eastAsia="Times New Roman" w:hAnsi="Times New Roman" w:cs="Times New Roman"/>
      <w:b/>
      <w:bCs/>
      <w:sz w:val="36"/>
      <w:szCs w:val="36"/>
      <w:lang w:eastAsia="it-IT"/>
    </w:rPr>
  </w:style>
  <w:style w:type="character" w:customStyle="1" w:styleId="titulo">
    <w:name w:val="titulo"/>
    <w:basedOn w:val="Carpredefinitoparagrafo"/>
    <w:rsid w:val="000C453B"/>
  </w:style>
  <w:style w:type="character" w:customStyle="1" w:styleId="subtitulo">
    <w:name w:val="subtitulo"/>
    <w:basedOn w:val="Carpredefinitoparagrafo"/>
    <w:rsid w:val="000C453B"/>
  </w:style>
  <w:style w:type="paragraph" w:styleId="NormaleWeb">
    <w:name w:val="Normal (Web)"/>
    <w:basedOn w:val="Normale"/>
    <w:uiPriority w:val="99"/>
    <w:semiHidden/>
    <w:unhideWhenUsed/>
    <w:rsid w:val="00C252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C252FD"/>
    <w:rPr>
      <w:rFonts w:asciiTheme="majorHAnsi" w:eastAsiaTheme="majorEastAsia" w:hAnsiTheme="majorHAnsi" w:cstheme="majorBidi"/>
      <w:b/>
      <w:bCs/>
      <w:color w:val="4F81BD" w:themeColor="accent1"/>
    </w:rPr>
  </w:style>
  <w:style w:type="paragraph" w:styleId="Testofumetto">
    <w:name w:val="Balloon Text"/>
    <w:basedOn w:val="Normale"/>
    <w:link w:val="TestofumettoCarattere"/>
    <w:uiPriority w:val="99"/>
    <w:semiHidden/>
    <w:unhideWhenUsed/>
    <w:rsid w:val="00C252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52FD"/>
    <w:rPr>
      <w:rFonts w:ascii="Tahoma" w:hAnsi="Tahoma" w:cs="Tahoma"/>
      <w:sz w:val="16"/>
      <w:szCs w:val="16"/>
    </w:rPr>
  </w:style>
  <w:style w:type="paragraph" w:styleId="Intestazione">
    <w:name w:val="header"/>
    <w:basedOn w:val="Normale"/>
    <w:link w:val="IntestazioneCarattere"/>
    <w:uiPriority w:val="99"/>
    <w:unhideWhenUsed/>
    <w:rsid w:val="002E0C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0C07"/>
  </w:style>
  <w:style w:type="paragraph" w:styleId="Pidipagina">
    <w:name w:val="footer"/>
    <w:basedOn w:val="Normale"/>
    <w:link w:val="PidipaginaCarattere"/>
    <w:uiPriority w:val="99"/>
    <w:unhideWhenUsed/>
    <w:rsid w:val="002E0C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0C07"/>
  </w:style>
  <w:style w:type="paragraph" w:styleId="PreformattatoHTML">
    <w:name w:val="HTML Preformatted"/>
    <w:basedOn w:val="Normale"/>
    <w:link w:val="PreformattatoHTMLCarattere"/>
    <w:uiPriority w:val="99"/>
    <w:semiHidden/>
    <w:unhideWhenUsed/>
    <w:rsid w:val="00700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00C68"/>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uiPriority w:val="99"/>
    <w:semiHidden/>
    <w:unhideWhenUsed/>
    <w:rsid w:val="00576783"/>
    <w:pPr>
      <w:spacing w:after="0" w:line="240" w:lineRule="auto"/>
    </w:pPr>
    <w:rPr>
      <w:rFonts w:ascii="Times New Roman" w:eastAsia="Calibri"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76783"/>
    <w:rPr>
      <w:rFonts w:ascii="Times New Roman" w:eastAsia="Calibri" w:hAnsi="Times New Roman" w:cs="Times New Roman"/>
      <w:sz w:val="20"/>
      <w:szCs w:val="20"/>
      <w:lang w:eastAsia="it-IT"/>
    </w:rPr>
  </w:style>
  <w:style w:type="character" w:styleId="Rimandonotaapidipagina">
    <w:name w:val="footnote reference"/>
    <w:basedOn w:val="Carpredefinitoparagrafo"/>
    <w:uiPriority w:val="99"/>
    <w:semiHidden/>
    <w:unhideWhenUsed/>
    <w:rsid w:val="00576783"/>
    <w:rPr>
      <w:vertAlign w:val="superscript"/>
    </w:rPr>
  </w:style>
  <w:style w:type="character" w:customStyle="1" w:styleId="ParagrafoelencoCarattere">
    <w:name w:val="Paragrafo elenco Carattere"/>
    <w:aliases w:val="1 List Paragraph Carattere,Bullet List Carattere,lp1 Carattere,TOC style Carattere,FooterText Carattere,Bulleted Text Carattere,List Paragraph1 Carattere,Bullet OSM Carattere,1st Bullet Point Carattere,Content Carattere"/>
    <w:basedOn w:val="Carpredefinitoparagrafo"/>
    <w:link w:val="Paragrafoelenco"/>
    <w:uiPriority w:val="34"/>
    <w:qFormat/>
    <w:locked/>
    <w:rsid w:val="00576783"/>
  </w:style>
  <w:style w:type="table" w:styleId="Elencochiaro-Colore5">
    <w:name w:val="Light List Accent 5"/>
    <w:basedOn w:val="Tabellanormale"/>
    <w:uiPriority w:val="61"/>
    <w:rsid w:val="00576783"/>
    <w:pPr>
      <w:spacing w:after="0" w:line="240" w:lineRule="auto"/>
    </w:pPr>
    <w:rPr>
      <w:rFonts w:ascii="Calibri" w:eastAsia="Calibri" w:hAnsi="Calibri" w:cs="Times New Roman"/>
      <w:sz w:val="20"/>
      <w:szCs w:val="20"/>
      <w:lang w:eastAsia="it-I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C453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C252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E3B1B"/>
    <w:pPr>
      <w:autoSpaceDE w:val="0"/>
      <w:autoSpaceDN w:val="0"/>
      <w:adjustRightInd w:val="0"/>
      <w:spacing w:after="0" w:line="240" w:lineRule="auto"/>
    </w:pPr>
    <w:rPr>
      <w:rFonts w:ascii="Arial" w:hAnsi="Arial" w:cs="Arial"/>
      <w:color w:val="000000"/>
      <w:sz w:val="24"/>
      <w:szCs w:val="24"/>
    </w:rPr>
  </w:style>
  <w:style w:type="character" w:styleId="Enfasigrassetto">
    <w:name w:val="Strong"/>
    <w:basedOn w:val="Carpredefinitoparagrafo"/>
    <w:uiPriority w:val="22"/>
    <w:qFormat/>
    <w:rsid w:val="00C96116"/>
    <w:rPr>
      <w:b/>
      <w:bCs/>
    </w:rPr>
  </w:style>
  <w:style w:type="character" w:styleId="Collegamentoipertestuale">
    <w:name w:val="Hyperlink"/>
    <w:basedOn w:val="Carpredefinitoparagrafo"/>
    <w:uiPriority w:val="99"/>
    <w:unhideWhenUsed/>
    <w:rsid w:val="00D3426C"/>
    <w:rPr>
      <w:color w:val="0000FF"/>
      <w:u w:val="single"/>
    </w:rPr>
  </w:style>
  <w:style w:type="character" w:styleId="Enfasicorsivo">
    <w:name w:val="Emphasis"/>
    <w:basedOn w:val="Carpredefinitoparagrafo"/>
    <w:uiPriority w:val="20"/>
    <w:qFormat/>
    <w:rsid w:val="008C5E74"/>
    <w:rPr>
      <w:i/>
      <w:iCs/>
    </w:rPr>
  </w:style>
  <w:style w:type="paragraph" w:styleId="Paragrafoelenco">
    <w:name w:val="List Paragraph"/>
    <w:aliases w:val="1 List Paragraph,Bullet List,lp1,TOC style,FooterText,Bulleted Text,List Paragraph1,Bullet OSM,1st Bullet Point,Proposal Bullet List,Content,UEDAŞ Bullet,abc siralı,Liste Paragraf,Figure_name,Liste 1,Sub bullet,d_bodyb,List Paragraph2"/>
    <w:basedOn w:val="Normale"/>
    <w:link w:val="ParagrafoelencoCarattere"/>
    <w:uiPriority w:val="34"/>
    <w:qFormat/>
    <w:rsid w:val="000C453B"/>
    <w:pPr>
      <w:ind w:left="720"/>
      <w:contextualSpacing/>
    </w:pPr>
  </w:style>
  <w:style w:type="character" w:customStyle="1" w:styleId="Titolo2Carattere">
    <w:name w:val="Titolo 2 Carattere"/>
    <w:basedOn w:val="Carpredefinitoparagrafo"/>
    <w:link w:val="Titolo2"/>
    <w:uiPriority w:val="9"/>
    <w:rsid w:val="000C453B"/>
    <w:rPr>
      <w:rFonts w:ascii="Times New Roman" w:eastAsia="Times New Roman" w:hAnsi="Times New Roman" w:cs="Times New Roman"/>
      <w:b/>
      <w:bCs/>
      <w:sz w:val="36"/>
      <w:szCs w:val="36"/>
      <w:lang w:eastAsia="it-IT"/>
    </w:rPr>
  </w:style>
  <w:style w:type="character" w:customStyle="1" w:styleId="titulo">
    <w:name w:val="titulo"/>
    <w:basedOn w:val="Carpredefinitoparagrafo"/>
    <w:rsid w:val="000C453B"/>
  </w:style>
  <w:style w:type="character" w:customStyle="1" w:styleId="subtitulo">
    <w:name w:val="subtitulo"/>
    <w:basedOn w:val="Carpredefinitoparagrafo"/>
    <w:rsid w:val="000C453B"/>
  </w:style>
  <w:style w:type="paragraph" w:styleId="NormaleWeb">
    <w:name w:val="Normal (Web)"/>
    <w:basedOn w:val="Normale"/>
    <w:uiPriority w:val="99"/>
    <w:semiHidden/>
    <w:unhideWhenUsed/>
    <w:rsid w:val="00C252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C252FD"/>
    <w:rPr>
      <w:rFonts w:asciiTheme="majorHAnsi" w:eastAsiaTheme="majorEastAsia" w:hAnsiTheme="majorHAnsi" w:cstheme="majorBidi"/>
      <w:b/>
      <w:bCs/>
      <w:color w:val="4F81BD" w:themeColor="accent1"/>
    </w:rPr>
  </w:style>
  <w:style w:type="paragraph" w:styleId="Testofumetto">
    <w:name w:val="Balloon Text"/>
    <w:basedOn w:val="Normale"/>
    <w:link w:val="TestofumettoCarattere"/>
    <w:uiPriority w:val="99"/>
    <w:semiHidden/>
    <w:unhideWhenUsed/>
    <w:rsid w:val="00C252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52FD"/>
    <w:rPr>
      <w:rFonts w:ascii="Tahoma" w:hAnsi="Tahoma" w:cs="Tahoma"/>
      <w:sz w:val="16"/>
      <w:szCs w:val="16"/>
    </w:rPr>
  </w:style>
  <w:style w:type="paragraph" w:styleId="Intestazione">
    <w:name w:val="header"/>
    <w:basedOn w:val="Normale"/>
    <w:link w:val="IntestazioneCarattere"/>
    <w:uiPriority w:val="99"/>
    <w:unhideWhenUsed/>
    <w:rsid w:val="002E0C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0C07"/>
  </w:style>
  <w:style w:type="paragraph" w:styleId="Pidipagina">
    <w:name w:val="footer"/>
    <w:basedOn w:val="Normale"/>
    <w:link w:val="PidipaginaCarattere"/>
    <w:uiPriority w:val="99"/>
    <w:unhideWhenUsed/>
    <w:rsid w:val="002E0C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0C07"/>
  </w:style>
  <w:style w:type="paragraph" w:styleId="PreformattatoHTML">
    <w:name w:val="HTML Preformatted"/>
    <w:basedOn w:val="Normale"/>
    <w:link w:val="PreformattatoHTMLCarattere"/>
    <w:uiPriority w:val="99"/>
    <w:semiHidden/>
    <w:unhideWhenUsed/>
    <w:rsid w:val="00700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00C68"/>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uiPriority w:val="99"/>
    <w:semiHidden/>
    <w:unhideWhenUsed/>
    <w:rsid w:val="00576783"/>
    <w:pPr>
      <w:spacing w:after="0" w:line="240" w:lineRule="auto"/>
    </w:pPr>
    <w:rPr>
      <w:rFonts w:ascii="Times New Roman" w:eastAsia="Calibri"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76783"/>
    <w:rPr>
      <w:rFonts w:ascii="Times New Roman" w:eastAsia="Calibri" w:hAnsi="Times New Roman" w:cs="Times New Roman"/>
      <w:sz w:val="20"/>
      <w:szCs w:val="20"/>
      <w:lang w:eastAsia="it-IT"/>
    </w:rPr>
  </w:style>
  <w:style w:type="character" w:styleId="Rimandonotaapidipagina">
    <w:name w:val="footnote reference"/>
    <w:basedOn w:val="Carpredefinitoparagrafo"/>
    <w:uiPriority w:val="99"/>
    <w:semiHidden/>
    <w:unhideWhenUsed/>
    <w:rsid w:val="00576783"/>
    <w:rPr>
      <w:vertAlign w:val="superscript"/>
    </w:rPr>
  </w:style>
  <w:style w:type="character" w:customStyle="1" w:styleId="ParagrafoelencoCarattere">
    <w:name w:val="Paragrafo elenco Carattere"/>
    <w:aliases w:val="1 List Paragraph Carattere,Bullet List Carattere,lp1 Carattere,TOC style Carattere,FooterText Carattere,Bulleted Text Carattere,List Paragraph1 Carattere,Bullet OSM Carattere,1st Bullet Point Carattere,Content Carattere"/>
    <w:basedOn w:val="Carpredefinitoparagrafo"/>
    <w:link w:val="Paragrafoelenco"/>
    <w:uiPriority w:val="34"/>
    <w:qFormat/>
    <w:locked/>
    <w:rsid w:val="00576783"/>
  </w:style>
  <w:style w:type="table" w:styleId="Elencochiaro-Colore5">
    <w:name w:val="Light List Accent 5"/>
    <w:basedOn w:val="Tabellanormale"/>
    <w:uiPriority w:val="61"/>
    <w:rsid w:val="00576783"/>
    <w:pPr>
      <w:spacing w:after="0" w:line="240" w:lineRule="auto"/>
    </w:pPr>
    <w:rPr>
      <w:rFonts w:ascii="Calibri" w:eastAsia="Calibri" w:hAnsi="Calibri" w:cs="Times New Roman"/>
      <w:sz w:val="20"/>
      <w:szCs w:val="20"/>
      <w:lang w:eastAsia="it-IT"/>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0955">
      <w:bodyDiv w:val="1"/>
      <w:marLeft w:val="0"/>
      <w:marRight w:val="0"/>
      <w:marTop w:val="0"/>
      <w:marBottom w:val="0"/>
      <w:divBdr>
        <w:top w:val="none" w:sz="0" w:space="0" w:color="auto"/>
        <w:left w:val="none" w:sz="0" w:space="0" w:color="auto"/>
        <w:bottom w:val="none" w:sz="0" w:space="0" w:color="auto"/>
        <w:right w:val="none" w:sz="0" w:space="0" w:color="auto"/>
      </w:divBdr>
    </w:div>
    <w:div w:id="785662513">
      <w:bodyDiv w:val="1"/>
      <w:marLeft w:val="0"/>
      <w:marRight w:val="0"/>
      <w:marTop w:val="0"/>
      <w:marBottom w:val="0"/>
      <w:divBdr>
        <w:top w:val="none" w:sz="0" w:space="0" w:color="auto"/>
        <w:left w:val="none" w:sz="0" w:space="0" w:color="auto"/>
        <w:bottom w:val="none" w:sz="0" w:space="0" w:color="auto"/>
        <w:right w:val="none" w:sz="0" w:space="0" w:color="auto"/>
      </w:divBdr>
    </w:div>
    <w:div w:id="920523681">
      <w:bodyDiv w:val="1"/>
      <w:marLeft w:val="0"/>
      <w:marRight w:val="0"/>
      <w:marTop w:val="0"/>
      <w:marBottom w:val="0"/>
      <w:divBdr>
        <w:top w:val="none" w:sz="0" w:space="0" w:color="auto"/>
        <w:left w:val="none" w:sz="0" w:space="0" w:color="auto"/>
        <w:bottom w:val="none" w:sz="0" w:space="0" w:color="auto"/>
        <w:right w:val="none" w:sz="0" w:space="0" w:color="auto"/>
      </w:divBdr>
    </w:div>
    <w:div w:id="1218711797">
      <w:bodyDiv w:val="1"/>
      <w:marLeft w:val="0"/>
      <w:marRight w:val="0"/>
      <w:marTop w:val="0"/>
      <w:marBottom w:val="0"/>
      <w:divBdr>
        <w:top w:val="none" w:sz="0" w:space="0" w:color="auto"/>
        <w:left w:val="none" w:sz="0" w:space="0" w:color="auto"/>
        <w:bottom w:val="none" w:sz="0" w:space="0" w:color="auto"/>
        <w:right w:val="none" w:sz="0" w:space="0" w:color="auto"/>
      </w:divBdr>
    </w:div>
    <w:div w:id="1258295365">
      <w:bodyDiv w:val="1"/>
      <w:marLeft w:val="0"/>
      <w:marRight w:val="0"/>
      <w:marTop w:val="0"/>
      <w:marBottom w:val="0"/>
      <w:divBdr>
        <w:top w:val="none" w:sz="0" w:space="0" w:color="auto"/>
        <w:left w:val="none" w:sz="0" w:space="0" w:color="auto"/>
        <w:bottom w:val="none" w:sz="0" w:space="0" w:color="auto"/>
        <w:right w:val="none" w:sz="0" w:space="0" w:color="auto"/>
      </w:divBdr>
    </w:div>
    <w:div w:id="1576627162">
      <w:bodyDiv w:val="1"/>
      <w:marLeft w:val="0"/>
      <w:marRight w:val="0"/>
      <w:marTop w:val="0"/>
      <w:marBottom w:val="0"/>
      <w:divBdr>
        <w:top w:val="none" w:sz="0" w:space="0" w:color="auto"/>
        <w:left w:val="none" w:sz="0" w:space="0" w:color="auto"/>
        <w:bottom w:val="none" w:sz="0" w:space="0" w:color="auto"/>
        <w:right w:val="none" w:sz="0" w:space="0" w:color="auto"/>
      </w:divBdr>
      <w:divsChild>
        <w:div w:id="132256252">
          <w:marLeft w:val="600"/>
          <w:marRight w:val="0"/>
          <w:marTop w:val="0"/>
          <w:marBottom w:val="0"/>
          <w:divBdr>
            <w:top w:val="none" w:sz="0" w:space="0" w:color="auto"/>
            <w:left w:val="none" w:sz="0" w:space="0" w:color="auto"/>
            <w:bottom w:val="none" w:sz="0" w:space="0" w:color="auto"/>
            <w:right w:val="none" w:sz="0" w:space="0" w:color="auto"/>
          </w:divBdr>
          <w:divsChild>
            <w:div w:id="485171586">
              <w:marLeft w:val="0"/>
              <w:marRight w:val="0"/>
              <w:marTop w:val="0"/>
              <w:marBottom w:val="0"/>
              <w:divBdr>
                <w:top w:val="none" w:sz="0" w:space="0" w:color="auto"/>
                <w:left w:val="none" w:sz="0" w:space="0" w:color="auto"/>
                <w:bottom w:val="none" w:sz="0" w:space="0" w:color="auto"/>
                <w:right w:val="none" w:sz="0" w:space="0" w:color="auto"/>
              </w:divBdr>
            </w:div>
          </w:divsChild>
        </w:div>
        <w:div w:id="1576429801">
          <w:marLeft w:val="90"/>
          <w:marRight w:val="0"/>
          <w:marTop w:val="0"/>
          <w:marBottom w:val="0"/>
          <w:divBdr>
            <w:top w:val="none" w:sz="0" w:space="0" w:color="auto"/>
            <w:left w:val="none" w:sz="0" w:space="0" w:color="auto"/>
            <w:bottom w:val="none" w:sz="0" w:space="0" w:color="auto"/>
            <w:right w:val="none" w:sz="0" w:space="0" w:color="auto"/>
          </w:divBdr>
          <w:divsChild>
            <w:div w:id="1745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7BBE-73AF-465E-A856-0A9ED9FD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2232</Words>
  <Characters>13304</Characters>
  <Application>Microsoft Office Word</Application>
  <DocSecurity>0</DocSecurity>
  <Lines>184</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Concetta Ferruzzi</dc:creator>
  <cp:lastModifiedBy>Concetta Ferruzzi</cp:lastModifiedBy>
  <cp:revision>11</cp:revision>
  <cp:lastPrinted>2018-10-15T09:18:00Z</cp:lastPrinted>
  <dcterms:created xsi:type="dcterms:W3CDTF">2018-10-15T08:18:00Z</dcterms:created>
  <dcterms:modified xsi:type="dcterms:W3CDTF">2018-10-15T11:04:00Z</dcterms:modified>
</cp:coreProperties>
</file>