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CA" w:rsidRPr="000119CA" w:rsidRDefault="000119CA" w:rsidP="000119CA">
      <w:pPr>
        <w:pStyle w:val="Titolo"/>
      </w:pPr>
      <w:r w:rsidRPr="000119CA">
        <w:t>The MIMOD project: a platform for sharing knowledge and practices in the ESS</w:t>
      </w:r>
    </w:p>
    <w:p w:rsidR="000119CA" w:rsidRPr="000119CA" w:rsidRDefault="000119CA" w:rsidP="000119CA">
      <w:pPr>
        <w:jc w:val="center"/>
        <w:rPr>
          <w:rStyle w:val="Collegamentoipertestuale"/>
          <w:sz w:val="20"/>
          <w:lang w:val="it-IT"/>
        </w:rPr>
      </w:pPr>
      <w:r w:rsidRPr="000119CA">
        <w:rPr>
          <w:sz w:val="20"/>
          <w:lang w:val="it-IT"/>
        </w:rPr>
        <w:t>Marina Signore</w:t>
      </w:r>
      <w:r w:rsidRPr="000119CA">
        <w:rPr>
          <w:rFonts w:eastAsia="Calibri"/>
          <w:b/>
          <w:lang w:val="it-IT"/>
        </w:rPr>
        <w:t xml:space="preserve"> </w:t>
      </w:r>
      <w:r w:rsidRPr="000119CA">
        <w:rPr>
          <w:sz w:val="20"/>
          <w:lang w:val="it-IT"/>
        </w:rPr>
        <w:t>(</w:t>
      </w:r>
      <w:hyperlink r:id="rId9" w:history="1">
        <w:r w:rsidRPr="000119CA">
          <w:rPr>
            <w:rStyle w:val="Collegamentoipertestuale"/>
            <w:sz w:val="20"/>
            <w:lang w:val="it-IT"/>
          </w:rPr>
          <w:t>signore@istat.it</w:t>
        </w:r>
      </w:hyperlink>
      <w:r w:rsidRPr="000119CA">
        <w:rPr>
          <w:lang w:val="it-IT"/>
        </w:rPr>
        <w:t>)</w:t>
      </w:r>
      <w:r w:rsidRPr="001335C2">
        <w:rPr>
          <w:rStyle w:val="Rimandonotaapidipagina"/>
          <w:sz w:val="20"/>
        </w:rPr>
        <w:footnoteReference w:id="1"/>
      </w:r>
    </w:p>
    <w:p w:rsidR="00000D5A" w:rsidRPr="00D35229" w:rsidRDefault="000119CA" w:rsidP="006C3C71">
      <w:pPr>
        <w:rPr>
          <w:i/>
          <w:color w:val="FF0000"/>
          <w:u w:val="single"/>
          <w:lang w:val="fr-FR"/>
        </w:rPr>
      </w:pPr>
      <w:r w:rsidRPr="00D35229">
        <w:rPr>
          <w:rFonts w:eastAsia="Calibri"/>
          <w:b/>
          <w:lang w:val="it-IT"/>
        </w:rPr>
        <w:t xml:space="preserve"> </w:t>
      </w:r>
      <w:r w:rsidR="00000D5A" w:rsidRPr="00D35229">
        <w:rPr>
          <w:b/>
          <w:u w:val="single"/>
          <w:lang w:val="fr-FR"/>
        </w:rPr>
        <w:t>Keywords</w:t>
      </w:r>
      <w:r w:rsidR="00000D5A" w:rsidRPr="00D35229">
        <w:rPr>
          <w:b/>
          <w:lang w:val="fr-FR"/>
        </w:rPr>
        <w:t>:</w:t>
      </w:r>
      <w:r w:rsidR="00000D5A" w:rsidRPr="00D35229">
        <w:rPr>
          <w:lang w:val="fr-FR"/>
        </w:rPr>
        <w:t xml:space="preserve"> </w:t>
      </w:r>
      <w:r w:rsidR="006C3C71" w:rsidRPr="00D35229">
        <w:rPr>
          <w:lang w:val="fr-FR"/>
        </w:rPr>
        <w:t xml:space="preserve">Mixed-mode data collection, Mode </w:t>
      </w:r>
      <w:proofErr w:type="spellStart"/>
      <w:r w:rsidR="006C3C71" w:rsidRPr="00D35229">
        <w:rPr>
          <w:lang w:val="fr-FR"/>
        </w:rPr>
        <w:t>effects</w:t>
      </w:r>
      <w:proofErr w:type="spellEnd"/>
      <w:r w:rsidR="006C3C71" w:rsidRPr="00D35229">
        <w:rPr>
          <w:lang w:val="fr-FR"/>
        </w:rPr>
        <w:t>, Mode organisation, Multi-</w:t>
      </w:r>
      <w:proofErr w:type="spellStart"/>
      <w:r w:rsidR="006C3C71" w:rsidRPr="00D35229">
        <w:rPr>
          <w:lang w:val="fr-FR"/>
        </w:rPr>
        <w:t>devices</w:t>
      </w:r>
      <w:proofErr w:type="spellEnd"/>
      <w:r w:rsidR="006C3C71" w:rsidRPr="00D35229">
        <w:rPr>
          <w:lang w:val="fr-FR"/>
        </w:rPr>
        <w:t xml:space="preserve"> data </w:t>
      </w:r>
    </w:p>
    <w:p w:rsidR="002012A8" w:rsidRDefault="002012A8" w:rsidP="002012A8">
      <w:pPr>
        <w:pStyle w:val="Titolo1"/>
      </w:pPr>
      <w:r>
        <w:t>Introduction</w:t>
      </w:r>
    </w:p>
    <w:p w:rsidR="006C3C71" w:rsidRPr="006C3C71" w:rsidRDefault="006C3C71" w:rsidP="00DF1D45">
      <w:pPr>
        <w:pStyle w:val="Paragrafoelenco"/>
        <w:spacing w:after="240"/>
        <w:ind w:left="0"/>
        <w:contextualSpacing w:val="0"/>
        <w:jc w:val="both"/>
        <w:rPr>
          <w:rFonts w:ascii="Times New Roman" w:eastAsia="Times New Roman" w:hAnsi="Times New Roman"/>
          <w:szCs w:val="20"/>
          <w:lang w:val="en-GB" w:eastAsia="en-US"/>
        </w:rPr>
      </w:pPr>
      <w:r w:rsidRPr="006C3C71">
        <w:rPr>
          <w:rFonts w:ascii="Times New Roman" w:eastAsia="Times New Roman" w:hAnsi="Times New Roman"/>
          <w:szCs w:val="20"/>
          <w:lang w:val="en-GB" w:eastAsia="en-US"/>
        </w:rPr>
        <w:t xml:space="preserve">The </w:t>
      </w:r>
      <w:r w:rsidRPr="00816F54">
        <w:rPr>
          <w:rFonts w:ascii="Times New Roman" w:eastAsia="Times New Roman" w:hAnsi="Times New Roman"/>
          <w:szCs w:val="20"/>
          <w:lang w:val="en-GB" w:eastAsia="en-US"/>
        </w:rPr>
        <w:t>MIMOD – Mixed Mode Designs for Social Surveys</w:t>
      </w:r>
      <w:r w:rsidRPr="006C3C71">
        <w:rPr>
          <w:rFonts w:ascii="Times New Roman" w:eastAsia="Times New Roman" w:hAnsi="Times New Roman"/>
          <w:szCs w:val="20"/>
          <w:lang w:val="en-GB" w:eastAsia="en-US"/>
        </w:rPr>
        <w:t xml:space="preserve"> project was awarded a Eurostat Grant to support ESS National Statistical Institutes (NSIs) facing the challenges in implementing mixed-mode and multi-device data collection designs.</w:t>
      </w:r>
    </w:p>
    <w:p w:rsidR="00DF1D45" w:rsidRDefault="006C3C71" w:rsidP="00DF1D45">
      <w:pPr>
        <w:pStyle w:val="Paragrafoelenco"/>
        <w:spacing w:after="240"/>
        <w:ind w:left="0"/>
        <w:contextualSpacing w:val="0"/>
        <w:jc w:val="both"/>
        <w:rPr>
          <w:rFonts w:ascii="Times New Roman" w:eastAsia="Times New Roman" w:hAnsi="Times New Roman"/>
          <w:szCs w:val="20"/>
          <w:lang w:val="en-GB" w:eastAsia="en-US"/>
        </w:rPr>
      </w:pPr>
      <w:proofErr w:type="spellStart"/>
      <w:r w:rsidRPr="006C3C71">
        <w:rPr>
          <w:rFonts w:ascii="Times New Roman" w:eastAsia="Times New Roman" w:hAnsi="Times New Roman"/>
          <w:szCs w:val="20"/>
          <w:lang w:val="en-GB" w:eastAsia="en-US"/>
        </w:rPr>
        <w:t>Istat</w:t>
      </w:r>
      <w:proofErr w:type="spellEnd"/>
      <w:r w:rsidRPr="006C3C71">
        <w:rPr>
          <w:rFonts w:ascii="Times New Roman" w:eastAsia="Times New Roman" w:hAnsi="Times New Roman"/>
          <w:szCs w:val="20"/>
          <w:lang w:val="en-GB" w:eastAsia="en-US"/>
        </w:rPr>
        <w:t xml:space="preserve"> is leading a Consortium in partnership with CBS (Netherlands), SSB (Norway), STAT (Austria) and </w:t>
      </w:r>
      <w:proofErr w:type="spellStart"/>
      <w:r w:rsidRPr="006C3C71">
        <w:rPr>
          <w:rFonts w:ascii="Times New Roman" w:eastAsia="Times New Roman" w:hAnsi="Times New Roman"/>
          <w:szCs w:val="20"/>
          <w:lang w:val="en-GB" w:eastAsia="en-US"/>
        </w:rPr>
        <w:t>Destatis</w:t>
      </w:r>
      <w:proofErr w:type="spellEnd"/>
      <w:r w:rsidRPr="006C3C71">
        <w:rPr>
          <w:rFonts w:ascii="Times New Roman" w:eastAsia="Times New Roman" w:hAnsi="Times New Roman"/>
          <w:szCs w:val="20"/>
          <w:lang w:val="en-GB" w:eastAsia="en-US"/>
        </w:rPr>
        <w:t xml:space="preserve"> (Germany). A network of supporting countries -INSEE (France), Czech Statistical Office (Czech Republic), Central Statistical Office of Poland (Poland), Statistic Finland (Finland) and Statistics Sweden (Sweden) – provides inputs to the project.</w:t>
      </w:r>
      <w:r w:rsidR="00DF1D45">
        <w:rPr>
          <w:rFonts w:ascii="Times New Roman" w:eastAsia="Times New Roman" w:hAnsi="Times New Roman"/>
          <w:szCs w:val="20"/>
          <w:lang w:val="en-GB" w:eastAsia="en-US"/>
        </w:rPr>
        <w:t xml:space="preserve"> </w:t>
      </w:r>
    </w:p>
    <w:p w:rsidR="00DF1D45" w:rsidRDefault="006C3C71" w:rsidP="00DF1D45">
      <w:pPr>
        <w:pStyle w:val="Paragrafoelenco"/>
        <w:spacing w:after="240"/>
        <w:ind w:left="0"/>
        <w:contextualSpacing w:val="0"/>
        <w:jc w:val="both"/>
        <w:rPr>
          <w:rFonts w:ascii="Times New Roman" w:eastAsia="Times New Roman" w:hAnsi="Times New Roman"/>
          <w:szCs w:val="20"/>
          <w:lang w:val="en-GB" w:eastAsia="en-US"/>
        </w:rPr>
      </w:pPr>
      <w:r w:rsidRPr="006C3C71">
        <w:rPr>
          <w:rFonts w:ascii="Times New Roman" w:eastAsia="Times New Roman" w:hAnsi="Times New Roman"/>
          <w:szCs w:val="20"/>
          <w:lang w:val="en-GB" w:eastAsia="en-US"/>
        </w:rPr>
        <w:t>The MIMOD project covers a wide range of topics related to the use of mixed-mode approaches in social surveys, including mode organisation; questionnaire design; mode bias and mode effect; challenges for phone and tablets respondents in CAWI and case management systems. It aims at sharing knowledge on best practices in use in the ESS and streamlining theoretical findings available in the literature in order to create a common understanding and reference guidance to ESS NSIs in their path to the modernisation of official statistics.</w:t>
      </w:r>
    </w:p>
    <w:p w:rsidR="006C3C71" w:rsidRPr="006C3C71" w:rsidRDefault="006C3C71" w:rsidP="00DF1D45">
      <w:pPr>
        <w:pStyle w:val="Paragrafoelenco"/>
        <w:spacing w:after="240"/>
        <w:ind w:left="0"/>
        <w:contextualSpacing w:val="0"/>
        <w:jc w:val="both"/>
        <w:rPr>
          <w:rFonts w:ascii="Times New Roman" w:eastAsia="Times New Roman" w:hAnsi="Times New Roman"/>
          <w:szCs w:val="20"/>
          <w:lang w:val="en-GB" w:eastAsia="en-US"/>
        </w:rPr>
      </w:pPr>
      <w:r w:rsidRPr="006C3C71">
        <w:rPr>
          <w:rFonts w:ascii="Times New Roman" w:eastAsia="Times New Roman" w:hAnsi="Times New Roman"/>
          <w:szCs w:val="20"/>
          <w:lang w:val="en-GB" w:eastAsia="en-US"/>
        </w:rPr>
        <w:t xml:space="preserve">The presentation will provide information on the main areas covered by the project, as well as the main outputs. It will include a summary of the results of the survey on the state of the art on mixed-mode designs in ESS social surveys carried out within the project framework activities. </w:t>
      </w:r>
    </w:p>
    <w:p w:rsidR="00BC6AFE" w:rsidRDefault="00BC6AFE" w:rsidP="00BC6AFE">
      <w:pPr>
        <w:pStyle w:val="Titolo1"/>
      </w:pPr>
      <w:r>
        <w:t>Methods</w:t>
      </w:r>
    </w:p>
    <w:p w:rsidR="00DF1D45" w:rsidRPr="00DF1D45" w:rsidRDefault="00DF1D45" w:rsidP="00DF1D45">
      <w:pPr>
        <w:autoSpaceDE w:val="0"/>
        <w:autoSpaceDN w:val="0"/>
        <w:adjustRightInd w:val="0"/>
      </w:pPr>
      <w:r w:rsidRPr="00DF1D45">
        <w:t xml:space="preserve">The MIMOD project moves from the results of the </w:t>
      </w:r>
      <w:proofErr w:type="spellStart"/>
      <w:r w:rsidRPr="00DF1D45">
        <w:t>ESSnet</w:t>
      </w:r>
      <w:proofErr w:type="spellEnd"/>
      <w:r w:rsidRPr="00DF1D45">
        <w:t xml:space="preserve"> DCSS </w:t>
      </w:r>
      <w:r w:rsidR="00D35229">
        <w:t xml:space="preserve">- </w:t>
      </w:r>
      <w:r w:rsidRPr="00DF1D45">
        <w:t>Data Collection for Social Surveys project (</w:t>
      </w:r>
      <w:proofErr w:type="spellStart"/>
      <w:r w:rsidR="00D35229">
        <w:t>ESSnet</w:t>
      </w:r>
      <w:proofErr w:type="spellEnd"/>
      <w:r w:rsidR="00D35229">
        <w:t xml:space="preserve"> DCSS, 2014</w:t>
      </w:r>
      <w:r w:rsidRPr="00DF1D45">
        <w:t xml:space="preserve">) and aims at reporting on the state of the art and supporting the sharing best-practices in addressing a number of challenges ahead </w:t>
      </w:r>
      <w:r w:rsidR="00816F54">
        <w:t xml:space="preserve">NSIs </w:t>
      </w:r>
      <w:r w:rsidRPr="00DF1D45">
        <w:t xml:space="preserve">in mixed-mode and multi-device data collection in social surveys. </w:t>
      </w:r>
    </w:p>
    <w:p w:rsidR="008A00BD" w:rsidRDefault="008A00BD" w:rsidP="00DF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C3C71">
        <w:t xml:space="preserve">The </w:t>
      </w:r>
      <w:r>
        <w:t xml:space="preserve">MIMOD project is structured in six </w:t>
      </w:r>
      <w:proofErr w:type="spellStart"/>
      <w:r>
        <w:t>workpages</w:t>
      </w:r>
      <w:proofErr w:type="spellEnd"/>
      <w:r>
        <w:t xml:space="preserve"> (WPs) dealing with the following topics</w:t>
      </w:r>
      <w:r w:rsidRPr="00AB68D2">
        <w:t xml:space="preserve">: </w:t>
      </w:r>
    </w:p>
    <w:p w:rsidR="00DF1D45" w:rsidRPr="00DF1D45" w:rsidRDefault="00532EF4" w:rsidP="00DF1D45">
      <w:pPr>
        <w:pStyle w:val="Paragrafoelenco"/>
        <w:numPr>
          <w:ilvl w:val="0"/>
          <w:numId w:val="21"/>
        </w:numPr>
        <w:autoSpaceDE w:val="0"/>
        <w:autoSpaceDN w:val="0"/>
        <w:adjustRightInd w:val="0"/>
        <w:spacing w:after="240"/>
        <w:ind w:left="1077"/>
        <w:jc w:val="both"/>
        <w:rPr>
          <w:rFonts w:ascii="Times New Roman" w:eastAsia="Times New Roman" w:hAnsi="Times New Roman"/>
          <w:szCs w:val="20"/>
          <w:lang w:val="en-GB" w:eastAsia="en-US"/>
        </w:rPr>
      </w:pPr>
      <w:r w:rsidRPr="00DF1D45">
        <w:rPr>
          <w:rFonts w:ascii="Times New Roman" w:eastAsia="Times New Roman" w:hAnsi="Times New Roman"/>
          <w:szCs w:val="20"/>
          <w:lang w:val="en-GB" w:eastAsia="en-US"/>
        </w:rPr>
        <w:t xml:space="preserve">WP1: </w:t>
      </w:r>
      <w:r w:rsidR="008A00BD" w:rsidRPr="00DF1D45">
        <w:rPr>
          <w:rFonts w:ascii="Times New Roman" w:eastAsia="Times New Roman" w:hAnsi="Times New Roman"/>
          <w:i/>
          <w:szCs w:val="20"/>
          <w:lang w:val="en-GB" w:eastAsia="en-US"/>
        </w:rPr>
        <w:t>Investigation of mode organisation</w:t>
      </w:r>
      <w:r w:rsidR="008A00BD" w:rsidRPr="00DF1D45">
        <w:rPr>
          <w:rFonts w:ascii="Times New Roman" w:eastAsia="Times New Roman" w:hAnsi="Times New Roman"/>
          <w:szCs w:val="20"/>
          <w:lang w:val="en-GB" w:eastAsia="en-US"/>
        </w:rPr>
        <w:t xml:space="preserve"> (concurrent vs consecutive multi-mode data collection)</w:t>
      </w:r>
      <w:r w:rsidRPr="00DF1D45">
        <w:rPr>
          <w:rFonts w:ascii="Times New Roman" w:eastAsia="Times New Roman" w:hAnsi="Times New Roman"/>
          <w:szCs w:val="20"/>
          <w:lang w:val="en-GB" w:eastAsia="en-US"/>
        </w:rPr>
        <w:t xml:space="preserve"> </w:t>
      </w:r>
      <w:r w:rsidR="008A00BD" w:rsidRPr="00DF1D45">
        <w:rPr>
          <w:rFonts w:ascii="Times New Roman" w:eastAsia="Times New Roman" w:hAnsi="Times New Roman"/>
          <w:szCs w:val="20"/>
          <w:lang w:val="en-GB" w:eastAsia="en-US"/>
        </w:rPr>
        <w:t>with the objective of determining the steps in a decision tree that supports the implementation of mixed-mode survey designs</w:t>
      </w:r>
      <w:r w:rsidRPr="00DF1D45">
        <w:rPr>
          <w:rFonts w:ascii="Times New Roman" w:eastAsia="Times New Roman" w:hAnsi="Times New Roman"/>
          <w:szCs w:val="20"/>
          <w:lang w:val="en-GB" w:eastAsia="en-US"/>
        </w:rPr>
        <w:t xml:space="preserve"> and exploring the use of adaptive/responsive designs</w:t>
      </w:r>
      <w:r w:rsidR="008A00BD" w:rsidRPr="00DF1D45">
        <w:rPr>
          <w:rFonts w:ascii="Times New Roman" w:eastAsia="Times New Roman" w:hAnsi="Times New Roman"/>
          <w:szCs w:val="20"/>
          <w:lang w:val="en-GB" w:eastAsia="en-US"/>
        </w:rPr>
        <w:t xml:space="preserve">; </w:t>
      </w:r>
    </w:p>
    <w:p w:rsidR="00DF1D45" w:rsidRPr="00DF1D45" w:rsidRDefault="00DF1D45" w:rsidP="00DF1D45">
      <w:pPr>
        <w:pStyle w:val="Paragrafoelenco"/>
        <w:autoSpaceDE w:val="0"/>
        <w:autoSpaceDN w:val="0"/>
        <w:adjustRightInd w:val="0"/>
        <w:spacing w:after="240"/>
        <w:ind w:left="1077"/>
        <w:jc w:val="both"/>
        <w:rPr>
          <w:rFonts w:ascii="Times New Roman" w:eastAsia="Times New Roman" w:hAnsi="Times New Roman"/>
          <w:szCs w:val="20"/>
          <w:lang w:val="en-GB" w:eastAsia="en-US"/>
        </w:rPr>
      </w:pPr>
    </w:p>
    <w:p w:rsidR="00DF1D45" w:rsidRDefault="00532EF4" w:rsidP="00DF1D45">
      <w:pPr>
        <w:pStyle w:val="Paragrafoelenco"/>
        <w:numPr>
          <w:ilvl w:val="0"/>
          <w:numId w:val="21"/>
        </w:numPr>
        <w:autoSpaceDE w:val="0"/>
        <w:autoSpaceDN w:val="0"/>
        <w:adjustRightInd w:val="0"/>
        <w:spacing w:after="240"/>
        <w:ind w:left="1077"/>
        <w:jc w:val="both"/>
        <w:rPr>
          <w:rFonts w:ascii="Times New Roman" w:eastAsia="Times New Roman" w:hAnsi="Times New Roman"/>
          <w:szCs w:val="20"/>
          <w:lang w:val="en-GB" w:eastAsia="en-US"/>
        </w:rPr>
      </w:pPr>
      <w:r w:rsidRPr="00DF1D45">
        <w:rPr>
          <w:rFonts w:ascii="Times New Roman" w:eastAsia="Times New Roman" w:hAnsi="Times New Roman"/>
          <w:szCs w:val="20"/>
          <w:lang w:val="en-GB" w:eastAsia="en-US"/>
        </w:rPr>
        <w:lastRenderedPageBreak/>
        <w:t xml:space="preserve">WP2: </w:t>
      </w:r>
      <w:r w:rsidR="00DF1D45" w:rsidRPr="00DF1D45">
        <w:rPr>
          <w:rFonts w:ascii="Times New Roman" w:eastAsia="Times New Roman" w:hAnsi="Times New Roman"/>
          <w:i/>
          <w:szCs w:val="20"/>
          <w:lang w:val="en-GB" w:eastAsia="en-US"/>
        </w:rPr>
        <w:t>M</w:t>
      </w:r>
      <w:r w:rsidR="008A00BD" w:rsidRPr="00DF1D45">
        <w:rPr>
          <w:rFonts w:ascii="Times New Roman" w:eastAsia="Times New Roman" w:hAnsi="Times New Roman"/>
          <w:i/>
          <w:szCs w:val="20"/>
          <w:lang w:val="en-GB" w:eastAsia="en-US"/>
        </w:rPr>
        <w:t>ode bias/mode effect and its adjustment</w:t>
      </w:r>
      <w:r w:rsidR="008A00BD" w:rsidRPr="00DF1D45">
        <w:rPr>
          <w:rFonts w:ascii="Times New Roman" w:eastAsia="Times New Roman" w:hAnsi="Times New Roman"/>
          <w:szCs w:val="20"/>
          <w:lang w:val="en-GB" w:eastAsia="en-US"/>
        </w:rPr>
        <w:t xml:space="preserve"> with the aim of providing general guidelines on methodologies to deal with mode effects in multi-mode designs; </w:t>
      </w:r>
    </w:p>
    <w:p w:rsidR="00DF1D45" w:rsidRPr="00DF1D45" w:rsidRDefault="00DF1D45" w:rsidP="00DF1D45">
      <w:pPr>
        <w:pStyle w:val="Paragrafoelenco"/>
        <w:rPr>
          <w:rFonts w:ascii="Times New Roman" w:eastAsia="Times New Roman" w:hAnsi="Times New Roman"/>
          <w:szCs w:val="20"/>
          <w:lang w:val="en-GB" w:eastAsia="en-US"/>
        </w:rPr>
      </w:pPr>
    </w:p>
    <w:p w:rsidR="00DF1D45" w:rsidRDefault="00DF1D45" w:rsidP="00DF1D45">
      <w:pPr>
        <w:pStyle w:val="Paragrafoelenco"/>
        <w:numPr>
          <w:ilvl w:val="0"/>
          <w:numId w:val="21"/>
        </w:numPr>
        <w:autoSpaceDE w:val="0"/>
        <w:autoSpaceDN w:val="0"/>
        <w:adjustRightInd w:val="0"/>
        <w:spacing w:after="240"/>
        <w:ind w:left="1077"/>
        <w:jc w:val="both"/>
        <w:rPr>
          <w:rFonts w:ascii="Times New Roman" w:eastAsia="Times New Roman" w:hAnsi="Times New Roman"/>
          <w:szCs w:val="20"/>
          <w:lang w:val="en-GB" w:eastAsia="en-US"/>
        </w:rPr>
      </w:pPr>
      <w:r>
        <w:rPr>
          <w:rFonts w:ascii="Times New Roman" w:eastAsia="Times New Roman" w:hAnsi="Times New Roman"/>
          <w:szCs w:val="20"/>
          <w:lang w:val="en-GB" w:eastAsia="en-US"/>
        </w:rPr>
        <w:t>WP3:</w:t>
      </w:r>
      <w:r w:rsidR="008A00BD" w:rsidRPr="00DF1D45">
        <w:rPr>
          <w:rFonts w:ascii="Times New Roman" w:eastAsia="Times New Roman" w:hAnsi="Times New Roman"/>
          <w:szCs w:val="20"/>
          <w:lang w:val="en-GB" w:eastAsia="en-US"/>
        </w:rPr>
        <w:t xml:space="preserve"> </w:t>
      </w:r>
      <w:r w:rsidRPr="00DF1D45">
        <w:rPr>
          <w:rFonts w:ascii="Times New Roman" w:eastAsia="Times New Roman" w:hAnsi="Times New Roman"/>
          <w:i/>
          <w:szCs w:val="20"/>
          <w:lang w:val="en-GB" w:eastAsia="en-US"/>
        </w:rPr>
        <w:t>C</w:t>
      </w:r>
      <w:r w:rsidR="008A00BD" w:rsidRPr="00DF1D45">
        <w:rPr>
          <w:rFonts w:ascii="Times New Roman" w:eastAsia="Times New Roman" w:hAnsi="Times New Roman"/>
          <w:i/>
          <w:szCs w:val="20"/>
          <w:lang w:val="en-GB" w:eastAsia="en-US"/>
        </w:rPr>
        <w:t>ase management in mixed-mode data collection</w:t>
      </w:r>
      <w:r w:rsidR="008A00BD" w:rsidRPr="00DF1D45">
        <w:rPr>
          <w:rFonts w:ascii="Times New Roman" w:eastAsia="Times New Roman" w:hAnsi="Times New Roman"/>
          <w:szCs w:val="20"/>
          <w:lang w:val="en-GB" w:eastAsia="en-US"/>
        </w:rPr>
        <w:t xml:space="preserve"> with the purpose of investigating the different systems in use in terms of technical components and organisational approaches used, as well as challenges in efficiency and quality; </w:t>
      </w:r>
    </w:p>
    <w:p w:rsidR="00DF1D45" w:rsidRPr="00DF1D45" w:rsidRDefault="00DF1D45" w:rsidP="00DF1D45">
      <w:pPr>
        <w:pStyle w:val="Paragrafoelenco"/>
        <w:rPr>
          <w:rFonts w:ascii="Times New Roman" w:eastAsia="Times New Roman" w:hAnsi="Times New Roman"/>
          <w:szCs w:val="20"/>
          <w:lang w:val="en-GB" w:eastAsia="en-US"/>
        </w:rPr>
      </w:pPr>
    </w:p>
    <w:p w:rsidR="00DF1D45" w:rsidRDefault="00DF1D45" w:rsidP="00DF1D45">
      <w:pPr>
        <w:pStyle w:val="Paragrafoelenco"/>
        <w:numPr>
          <w:ilvl w:val="0"/>
          <w:numId w:val="21"/>
        </w:numPr>
        <w:autoSpaceDE w:val="0"/>
        <w:autoSpaceDN w:val="0"/>
        <w:adjustRightInd w:val="0"/>
        <w:spacing w:after="240"/>
        <w:ind w:left="1077"/>
        <w:jc w:val="both"/>
        <w:rPr>
          <w:rFonts w:ascii="Times New Roman" w:eastAsia="Times New Roman" w:hAnsi="Times New Roman"/>
          <w:szCs w:val="20"/>
          <w:lang w:val="en-GB" w:eastAsia="en-US"/>
        </w:rPr>
      </w:pPr>
      <w:r>
        <w:rPr>
          <w:rFonts w:ascii="Times New Roman" w:eastAsia="Times New Roman" w:hAnsi="Times New Roman"/>
          <w:szCs w:val="20"/>
          <w:lang w:val="en-GB" w:eastAsia="en-US"/>
        </w:rPr>
        <w:t xml:space="preserve">WP4: </w:t>
      </w:r>
      <w:r w:rsidRPr="00DF1D45">
        <w:rPr>
          <w:rFonts w:ascii="Times New Roman" w:eastAsia="Times New Roman" w:hAnsi="Times New Roman"/>
          <w:i/>
          <w:szCs w:val="20"/>
          <w:lang w:val="en-GB" w:eastAsia="en-US"/>
        </w:rPr>
        <w:t>M</w:t>
      </w:r>
      <w:r w:rsidR="008A00BD" w:rsidRPr="00DF1D45">
        <w:rPr>
          <w:rFonts w:ascii="Times New Roman" w:eastAsia="Times New Roman" w:hAnsi="Times New Roman"/>
          <w:i/>
          <w:szCs w:val="20"/>
          <w:lang w:val="en-GB" w:eastAsia="en-US"/>
        </w:rPr>
        <w:t xml:space="preserve">ixed-mode questionnaire designs </w:t>
      </w:r>
      <w:r w:rsidRPr="00DF1D45">
        <w:rPr>
          <w:rFonts w:ascii="Times New Roman" w:eastAsia="Times New Roman" w:hAnsi="Times New Roman"/>
          <w:i/>
          <w:szCs w:val="20"/>
          <w:lang w:val="en-GB" w:eastAsia="en-US"/>
        </w:rPr>
        <w:t>(</w:t>
      </w:r>
      <w:proofErr w:type="spellStart"/>
      <w:r w:rsidRPr="00DF1D45">
        <w:rPr>
          <w:rFonts w:ascii="Times New Roman" w:eastAsia="Times New Roman" w:hAnsi="Times New Roman"/>
          <w:i/>
          <w:szCs w:val="20"/>
          <w:lang w:val="en-GB" w:eastAsia="en-US"/>
        </w:rPr>
        <w:t>unimode</w:t>
      </w:r>
      <w:proofErr w:type="spellEnd"/>
      <w:r w:rsidRPr="00DF1D45">
        <w:rPr>
          <w:rFonts w:ascii="Times New Roman" w:eastAsia="Times New Roman" w:hAnsi="Times New Roman"/>
          <w:i/>
          <w:szCs w:val="20"/>
          <w:lang w:val="en-GB" w:eastAsia="en-US"/>
        </w:rPr>
        <w:t xml:space="preserve"> vs. mode-specific questionnaires)</w:t>
      </w:r>
      <w:r>
        <w:rPr>
          <w:rFonts w:ascii="Times New Roman" w:eastAsia="Times New Roman" w:hAnsi="Times New Roman"/>
          <w:i/>
          <w:szCs w:val="20"/>
          <w:lang w:val="en-GB" w:eastAsia="en-US"/>
        </w:rPr>
        <w:t xml:space="preserve"> </w:t>
      </w:r>
      <w:r w:rsidR="008A00BD" w:rsidRPr="00DF1D45">
        <w:rPr>
          <w:rFonts w:ascii="Times New Roman" w:eastAsia="Times New Roman" w:hAnsi="Times New Roman"/>
          <w:szCs w:val="20"/>
          <w:lang w:val="en-GB" w:eastAsia="en-US"/>
        </w:rPr>
        <w:t xml:space="preserve">in order to give best practice recommendations on approaches for developing questionnaires for mixed-mode surveys as well as on modes used in the contact and follow-up phases of data collection; </w:t>
      </w:r>
    </w:p>
    <w:p w:rsidR="00DF1D45" w:rsidRPr="00DF1D45" w:rsidRDefault="00DF1D45" w:rsidP="00DF1D45">
      <w:pPr>
        <w:pStyle w:val="Paragrafoelenco"/>
        <w:rPr>
          <w:rFonts w:ascii="Times New Roman" w:eastAsia="Times New Roman" w:hAnsi="Times New Roman"/>
          <w:szCs w:val="20"/>
          <w:lang w:val="en-GB" w:eastAsia="en-US"/>
        </w:rPr>
      </w:pPr>
    </w:p>
    <w:p w:rsidR="00DF1D45" w:rsidRPr="00DF1D45" w:rsidRDefault="00DF1D45" w:rsidP="00DF1D45">
      <w:pPr>
        <w:pStyle w:val="Paragrafoelenco"/>
        <w:numPr>
          <w:ilvl w:val="0"/>
          <w:numId w:val="21"/>
        </w:numPr>
        <w:autoSpaceDE w:val="0"/>
        <w:autoSpaceDN w:val="0"/>
        <w:adjustRightInd w:val="0"/>
        <w:ind w:left="1077"/>
        <w:rPr>
          <w:rFonts w:ascii="Times New Roman" w:eastAsia="Times New Roman" w:hAnsi="Times New Roman"/>
          <w:i/>
          <w:szCs w:val="20"/>
          <w:lang w:val="en-GB" w:eastAsia="en-US"/>
        </w:rPr>
      </w:pPr>
      <w:r w:rsidRPr="00DF1D45">
        <w:rPr>
          <w:rFonts w:ascii="Times New Roman" w:eastAsia="Times New Roman" w:hAnsi="Times New Roman"/>
          <w:szCs w:val="20"/>
          <w:lang w:val="en-GB" w:eastAsia="en-US"/>
        </w:rPr>
        <w:t xml:space="preserve">WP5: </w:t>
      </w:r>
      <w:r w:rsidRPr="00DF1D45">
        <w:rPr>
          <w:rFonts w:ascii="Times New Roman" w:eastAsia="Times New Roman" w:hAnsi="Times New Roman"/>
          <w:i/>
          <w:szCs w:val="20"/>
          <w:lang w:val="en-GB" w:eastAsia="en-US"/>
        </w:rPr>
        <w:t>C</w:t>
      </w:r>
      <w:r w:rsidR="008A00BD" w:rsidRPr="00DF1D45">
        <w:rPr>
          <w:rFonts w:ascii="Times New Roman" w:eastAsia="Times New Roman" w:hAnsi="Times New Roman"/>
          <w:i/>
          <w:szCs w:val="20"/>
          <w:lang w:val="en-GB" w:eastAsia="en-US"/>
        </w:rPr>
        <w:t>hallenges for phone and tablets respondents in CAWI</w:t>
      </w:r>
      <w:r w:rsidR="008A00BD" w:rsidRPr="00DF1D45">
        <w:rPr>
          <w:rFonts w:ascii="Times New Roman" w:eastAsia="Times New Roman" w:hAnsi="Times New Roman"/>
          <w:szCs w:val="20"/>
          <w:lang w:val="en-GB" w:eastAsia="en-US"/>
        </w:rPr>
        <w:t xml:space="preserve"> with the aim of investigating the use of mobile devices (smartphones, tablets) in ESS surveys, and of mobile device sensors (such as GPS, camera, microphone, accelerometers) to enrich ESS surveys</w:t>
      </w:r>
      <w:r w:rsidR="00816F54">
        <w:rPr>
          <w:rFonts w:ascii="Times New Roman" w:eastAsia="Times New Roman" w:hAnsi="Times New Roman"/>
          <w:szCs w:val="20"/>
          <w:lang w:val="en-GB" w:eastAsia="en-US"/>
        </w:rPr>
        <w:t>;</w:t>
      </w:r>
    </w:p>
    <w:p w:rsidR="00DF1D45" w:rsidRPr="00DF1D45" w:rsidRDefault="00DF1D45" w:rsidP="00DF1D45">
      <w:pPr>
        <w:pStyle w:val="Paragrafoelenco"/>
        <w:rPr>
          <w:rFonts w:ascii="Times New Roman" w:eastAsia="Times New Roman" w:hAnsi="Times New Roman"/>
          <w:szCs w:val="20"/>
          <w:lang w:val="en-GB" w:eastAsia="en-US"/>
        </w:rPr>
      </w:pPr>
    </w:p>
    <w:p w:rsidR="00DF1D45" w:rsidRPr="00DF1D45" w:rsidRDefault="00DF1D45" w:rsidP="008E1D40">
      <w:pPr>
        <w:pStyle w:val="Paragrafoelenco"/>
        <w:numPr>
          <w:ilvl w:val="0"/>
          <w:numId w:val="21"/>
        </w:numPr>
        <w:autoSpaceDE w:val="0"/>
        <w:autoSpaceDN w:val="0"/>
        <w:adjustRightInd w:val="0"/>
        <w:ind w:left="1077"/>
        <w:jc w:val="both"/>
        <w:rPr>
          <w:rFonts w:ascii="Times New Roman" w:eastAsia="Times New Roman" w:hAnsi="Times New Roman"/>
          <w:i/>
          <w:szCs w:val="20"/>
          <w:lang w:val="en-GB" w:eastAsia="en-US"/>
        </w:rPr>
      </w:pPr>
      <w:r>
        <w:rPr>
          <w:rFonts w:ascii="Times New Roman" w:eastAsia="Times New Roman" w:hAnsi="Times New Roman"/>
          <w:szCs w:val="20"/>
          <w:lang w:val="en-GB" w:eastAsia="en-US"/>
        </w:rPr>
        <w:t xml:space="preserve">WP6: </w:t>
      </w:r>
      <w:r w:rsidRPr="00DF1D45">
        <w:rPr>
          <w:i/>
          <w:szCs w:val="20"/>
          <w:lang w:eastAsia="en-US"/>
        </w:rPr>
        <w:t>Organisation of the meeting and workshop and preparation of</w:t>
      </w:r>
      <w:r w:rsidRPr="00DF1D45">
        <w:rPr>
          <w:i/>
        </w:rPr>
        <w:t xml:space="preserve"> </w:t>
      </w:r>
      <w:r w:rsidRPr="00DF1D45">
        <w:rPr>
          <w:rFonts w:ascii="Times New Roman" w:eastAsia="Times New Roman" w:hAnsi="Times New Roman"/>
          <w:i/>
          <w:szCs w:val="20"/>
          <w:lang w:val="en-GB" w:eastAsia="en-US"/>
        </w:rPr>
        <w:t>written reports</w:t>
      </w:r>
      <w:r>
        <w:rPr>
          <w:rFonts w:ascii="Times New Roman" w:eastAsia="Times New Roman" w:hAnsi="Times New Roman"/>
          <w:szCs w:val="20"/>
          <w:lang w:val="en-GB" w:eastAsia="en-US"/>
        </w:rPr>
        <w:t xml:space="preserve"> with the aim of organising the kick-off meeting, the final workshop where the project results will be presented </w:t>
      </w:r>
      <w:r w:rsidR="008E1D40">
        <w:rPr>
          <w:rFonts w:ascii="Times New Roman" w:eastAsia="Times New Roman" w:hAnsi="Times New Roman"/>
          <w:szCs w:val="20"/>
          <w:lang w:val="en-GB" w:eastAsia="en-US"/>
        </w:rPr>
        <w:t>that will take place in Rome in April 2019 as well as coordinating the whole project, ensuring the deadline are met and reporting to Eurostat.</w:t>
      </w:r>
    </w:p>
    <w:p w:rsidR="00BC6AFE" w:rsidRDefault="00BC6AFE" w:rsidP="00BC6AFE">
      <w:pPr>
        <w:pStyle w:val="Titolo1"/>
      </w:pPr>
      <w:r>
        <w:t>Results</w:t>
      </w:r>
    </w:p>
    <w:p w:rsidR="005D197F" w:rsidRDefault="008E1D40" w:rsidP="008847C3">
      <w:r w:rsidRPr="008E1D40">
        <w:t xml:space="preserve">The MIMOD project started in December 2017. The kick-off meeting took place 1 and 2 February 2018 in Vienna. </w:t>
      </w:r>
      <w:r>
        <w:t xml:space="preserve">The meeting was devoted to present and discuss the work to be done in each WP with a view on the interconnections among different </w:t>
      </w:r>
      <w:proofErr w:type="spellStart"/>
      <w:r>
        <w:t>workpackages</w:t>
      </w:r>
      <w:proofErr w:type="spellEnd"/>
      <w:r>
        <w:t xml:space="preserve"> in order to ensure coordinated activities. </w:t>
      </w:r>
    </w:p>
    <w:p w:rsidR="005D197F" w:rsidRDefault="008E1D40" w:rsidP="008847C3">
      <w:r>
        <w:t xml:space="preserve">A major activity was the discussion of the questionnaire for the survey on the state of the art in mixed-mode data collection in social surveys in the ESS. This survey is indeed a key input for all WPs 1-5 and is intended to provide information on all the topics dealt with in the project. The survey was conducted via an electronic questionnaire, developed with </w:t>
      </w:r>
      <w:proofErr w:type="spellStart"/>
      <w:r>
        <w:t>L</w:t>
      </w:r>
      <w:r w:rsidR="00290E13">
        <w:t>ime</w:t>
      </w:r>
      <w:r>
        <w:t>survey</w:t>
      </w:r>
      <w:proofErr w:type="spellEnd"/>
      <w:r>
        <w:t xml:space="preserve"> by </w:t>
      </w:r>
      <w:proofErr w:type="spellStart"/>
      <w:r>
        <w:t>Istat</w:t>
      </w:r>
      <w:proofErr w:type="spellEnd"/>
      <w:r>
        <w:t xml:space="preserve">, </w:t>
      </w:r>
      <w:r w:rsidR="0050348C">
        <w:t>which was sent to EU NSIs. The survey was launched on 26 March and lasted one month. A</w:t>
      </w:r>
      <w:r w:rsidR="005D197F">
        <w:t xml:space="preserve">ll 31 countries, invited to fill the questionnaire, did answer. </w:t>
      </w:r>
    </w:p>
    <w:p w:rsidR="00B22AC4" w:rsidRDefault="005D197F" w:rsidP="008847C3">
      <w:r>
        <w:t>The questionnaire was organised in sections according to the main topics of each WP 1-5. It was also aimed at getting information on trends over the past five years and on future plans. It comprises both quantitative and qualitative (open) questions. It was also possible to upload documents or screenshots of questionnaires. The survey results are quite rich</w:t>
      </w:r>
      <w:r w:rsidR="00B22AC4">
        <w:t xml:space="preserve"> and will feed the work of the different WPs. </w:t>
      </w:r>
      <w:r w:rsidR="00290E13">
        <w:t xml:space="preserve">Generally speaking they show a general increase in the use of mixed-mode (71% </w:t>
      </w:r>
      <w:r>
        <w:t xml:space="preserve"> </w:t>
      </w:r>
      <w:r w:rsidR="00290E13">
        <w:t>of NSIs offer more mixed-modes in social surveys compared to 5 years ago) and also the use of the web technique has greatly increased (20 NSIs over 31 increased the use of the web in social surveys compared to 5 years ago). In the majority of the cases, the web is used in combination with other modes</w:t>
      </w:r>
      <w:r w:rsidR="00B22AC4">
        <w:t>. Actually 23 out of 30 NSIs using mixed-mode strategies include the web component</w:t>
      </w:r>
      <w:r w:rsidR="00290E13">
        <w:t>.</w:t>
      </w:r>
    </w:p>
    <w:p w:rsidR="00BC6AFE" w:rsidRPr="00BC6AFE" w:rsidRDefault="00816F54" w:rsidP="00BC6AFE">
      <w:r>
        <w:t>Additional results on the remaining sections will be presented at the Conference as well as a summary of the main results achieved by the WPs so far.</w:t>
      </w:r>
    </w:p>
    <w:p w:rsidR="00BC6AFE" w:rsidRDefault="00BC6AFE" w:rsidP="00BC6AFE">
      <w:pPr>
        <w:pStyle w:val="Titolo1"/>
      </w:pPr>
      <w:r>
        <w:lastRenderedPageBreak/>
        <w:t>Conclusions</w:t>
      </w:r>
    </w:p>
    <w:p w:rsidR="00BC6AFE" w:rsidRPr="00BC6AFE" w:rsidRDefault="000E3D04" w:rsidP="00816F54">
      <w:r>
        <w:t xml:space="preserve">The MIMOD project will provide suggestions on how to deal with the complex issues the NSIs face when implementing mixed-mode and multi-device data collection in social surveys, both from a methodological and a management viewpoint. It aims at supporting the sharing of good practices among EU NSIs for the successful implementation of mixed-mode designs in social surveys. The project results will be shared in the statistical community. They are being presented in a systematic way at the MIMOD Final Workshop in April 2019 in Rome, organised by </w:t>
      </w:r>
      <w:proofErr w:type="spellStart"/>
      <w:r>
        <w:t>Istat</w:t>
      </w:r>
      <w:proofErr w:type="spellEnd"/>
      <w:r>
        <w:t xml:space="preserve"> which is leading the Consortium.   </w:t>
      </w:r>
    </w:p>
    <w:p w:rsidR="00BC6AFE" w:rsidRDefault="00BC6AFE" w:rsidP="009B4EE0">
      <w:pPr>
        <w:pStyle w:val="Titolo1"/>
        <w:numPr>
          <w:ilvl w:val="0"/>
          <w:numId w:val="0"/>
        </w:numPr>
        <w:ind w:left="480" w:hanging="480"/>
      </w:pPr>
      <w:r>
        <w:t>References</w:t>
      </w:r>
    </w:p>
    <w:p w:rsidR="00D35229" w:rsidRPr="00D35229" w:rsidRDefault="00D35229" w:rsidP="00D35229">
      <w:pPr>
        <w:pStyle w:val="Paragrafoelenco"/>
        <w:numPr>
          <w:ilvl w:val="0"/>
          <w:numId w:val="20"/>
        </w:numPr>
        <w:tabs>
          <w:tab w:val="left" w:pos="426"/>
        </w:tabs>
        <w:spacing w:before="120" w:line="360" w:lineRule="auto"/>
        <w:ind w:left="0" w:firstLine="0"/>
        <w:rPr>
          <w:rFonts w:ascii="Times New Roman" w:eastAsia="Times New Roman" w:hAnsi="Times New Roman"/>
          <w:szCs w:val="20"/>
          <w:lang w:val="en-GB" w:eastAsia="en-US"/>
        </w:rPr>
      </w:pPr>
      <w:proofErr w:type="spellStart"/>
      <w:r w:rsidRPr="00D35229">
        <w:rPr>
          <w:rFonts w:ascii="Times New Roman" w:eastAsia="Times New Roman" w:hAnsi="Times New Roman"/>
          <w:szCs w:val="20"/>
          <w:lang w:val="en-GB" w:eastAsia="en-US"/>
        </w:rPr>
        <w:t>ESSnet</w:t>
      </w:r>
      <w:proofErr w:type="spellEnd"/>
      <w:r w:rsidRPr="00D35229">
        <w:rPr>
          <w:rFonts w:ascii="Times New Roman" w:eastAsia="Times New Roman" w:hAnsi="Times New Roman"/>
          <w:szCs w:val="20"/>
          <w:lang w:val="en-GB" w:eastAsia="en-US"/>
        </w:rPr>
        <w:t xml:space="preserve"> DCSS (2014), Data Collection for Social Surveys using Multiple Modes – Final report,  https://ec.europa.eu/eurostat/cros/system/files/final_report_CP_rev1.pdf </w:t>
      </w:r>
    </w:p>
    <w:p w:rsidR="00D35229" w:rsidRPr="00D35229" w:rsidRDefault="00D35229" w:rsidP="00D35229">
      <w:pPr>
        <w:pStyle w:val="Paragrafoelenco"/>
        <w:spacing w:before="120" w:line="360" w:lineRule="auto"/>
        <w:ind w:left="0"/>
        <w:jc w:val="both"/>
        <w:rPr>
          <w:rFonts w:ascii="Times New Roman" w:eastAsia="Times New Roman" w:hAnsi="Times New Roman"/>
          <w:szCs w:val="20"/>
          <w:lang w:val="en-GB" w:eastAsia="en-US"/>
        </w:rPr>
      </w:pPr>
      <w:r w:rsidRPr="00D35229">
        <w:rPr>
          <w:rFonts w:ascii="Times New Roman" w:eastAsia="Times New Roman" w:hAnsi="Times New Roman"/>
          <w:szCs w:val="20"/>
          <w:lang w:val="en-GB" w:eastAsia="en-US"/>
        </w:rPr>
        <w:t>(Accessed: 18 May 2018).</w:t>
      </w:r>
    </w:p>
    <w:p w:rsidR="00BC6AFE" w:rsidRPr="001B50CE" w:rsidRDefault="00BC6AFE" w:rsidP="00D35229">
      <w:pPr>
        <w:pStyle w:val="Text1"/>
        <w:ind w:left="0"/>
        <w:rPr>
          <w:highlight w:val="yellow"/>
        </w:rPr>
      </w:pPr>
    </w:p>
    <w:sectPr w:rsidR="00BC6AFE" w:rsidRPr="001B50CE" w:rsidSect="00BC6AFE">
      <w:footerReference w:type="default" r:id="rId10"/>
      <w:headerReference w:type="first" r:id="rId11"/>
      <w:footerReference w:type="first" r:id="rId12"/>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77" w:rsidRDefault="00346D77" w:rsidP="00BC6AFE">
      <w:pPr>
        <w:spacing w:after="0"/>
      </w:pPr>
      <w:r>
        <w:separator/>
      </w:r>
    </w:p>
  </w:endnote>
  <w:endnote w:type="continuationSeparator" w:id="0">
    <w:p w:rsidR="00346D77" w:rsidRDefault="00346D7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jc w:val="center"/>
    </w:pPr>
    <w:r>
      <w:fldChar w:fldCharType="begin"/>
    </w:r>
    <w:r>
      <w:instrText>PAGE</w:instrText>
    </w:r>
    <w:r>
      <w:fldChar w:fldCharType="separate"/>
    </w:r>
    <w:r w:rsidR="00DC684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77" w:rsidRDefault="00346D77" w:rsidP="00BC6AFE">
      <w:pPr>
        <w:spacing w:after="0"/>
      </w:pPr>
      <w:r>
        <w:separator/>
      </w:r>
    </w:p>
  </w:footnote>
  <w:footnote w:type="continuationSeparator" w:id="0">
    <w:p w:rsidR="00346D77" w:rsidRDefault="00346D77" w:rsidP="00BC6AFE">
      <w:pPr>
        <w:spacing w:after="0"/>
      </w:pPr>
      <w:r>
        <w:continuationSeparator/>
      </w:r>
    </w:p>
  </w:footnote>
  <w:footnote w:id="1">
    <w:p w:rsidR="000119CA" w:rsidRPr="004A44E0" w:rsidRDefault="000119CA" w:rsidP="000119CA">
      <w:pPr>
        <w:pStyle w:val="Testonotaapidipagina"/>
        <w:spacing w:after="120"/>
      </w:pPr>
      <w:r>
        <w:rPr>
          <w:rStyle w:val="Rimandonotaapidipagina"/>
        </w:rPr>
        <w:footnoteRef/>
      </w:r>
      <w:r>
        <w:t xml:space="preserve"> </w:t>
      </w:r>
      <w:r w:rsidRPr="004A44E0">
        <w:tab/>
      </w:r>
      <w:proofErr w:type="spellStart"/>
      <w:r>
        <w:t>Istat</w:t>
      </w:r>
      <w:proofErr w:type="spellEnd"/>
      <w:r w:rsidR="00DC6843">
        <w:t xml:space="preserve">, </w:t>
      </w:r>
      <w:r w:rsidR="00DC6843">
        <w:t>Italian National Institute of Statistics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3ABF744D"/>
    <w:multiLevelType w:val="hybridMultilevel"/>
    <w:tmpl w:val="BC7C951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593"/>
        </w:tabs>
        <w:ind w:left="1593"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8"/>
  </w:num>
  <w:num w:numId="6">
    <w:abstractNumId w:val="7"/>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119CA"/>
    <w:rsid w:val="000642A1"/>
    <w:rsid w:val="000B2B0D"/>
    <w:rsid w:val="000E3D04"/>
    <w:rsid w:val="00127067"/>
    <w:rsid w:val="00182AB0"/>
    <w:rsid w:val="001B50CE"/>
    <w:rsid w:val="002012A8"/>
    <w:rsid w:val="00243A2C"/>
    <w:rsid w:val="00290E13"/>
    <w:rsid w:val="00332D6F"/>
    <w:rsid w:val="00346D77"/>
    <w:rsid w:val="003836CA"/>
    <w:rsid w:val="0050348C"/>
    <w:rsid w:val="00532EF4"/>
    <w:rsid w:val="00573E28"/>
    <w:rsid w:val="005B4EA5"/>
    <w:rsid w:val="005D197F"/>
    <w:rsid w:val="006212A4"/>
    <w:rsid w:val="006875D6"/>
    <w:rsid w:val="006C3C71"/>
    <w:rsid w:val="007479A6"/>
    <w:rsid w:val="00816F54"/>
    <w:rsid w:val="00881273"/>
    <w:rsid w:val="008847C3"/>
    <w:rsid w:val="008A00BD"/>
    <w:rsid w:val="008A75D0"/>
    <w:rsid w:val="008E1D40"/>
    <w:rsid w:val="00923850"/>
    <w:rsid w:val="009A41E5"/>
    <w:rsid w:val="009B4EE0"/>
    <w:rsid w:val="00A17E8C"/>
    <w:rsid w:val="00AC6E01"/>
    <w:rsid w:val="00B22AC4"/>
    <w:rsid w:val="00B9492F"/>
    <w:rsid w:val="00BC6AFE"/>
    <w:rsid w:val="00C16E3E"/>
    <w:rsid w:val="00D24082"/>
    <w:rsid w:val="00D35229"/>
    <w:rsid w:val="00D52EA1"/>
    <w:rsid w:val="00D67AD3"/>
    <w:rsid w:val="00DB601E"/>
    <w:rsid w:val="00DC6843"/>
    <w:rsid w:val="00DF1D45"/>
    <w:rsid w:val="00EE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link w:val="TestonotaapidipaginaCaratter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B2B0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B0D"/>
    <w:rPr>
      <w:rFonts w:ascii="Tahoma" w:hAnsi="Tahoma" w:cs="Tahoma"/>
      <w:sz w:val="16"/>
      <w:szCs w:val="16"/>
      <w:lang w:eastAsia="en-US"/>
    </w:rPr>
  </w:style>
  <w:style w:type="character" w:customStyle="1" w:styleId="TestonotaapidipaginaCarattere">
    <w:name w:val="Testo nota a piè di pagina Carattere"/>
    <w:basedOn w:val="Carpredefinitoparagrafo"/>
    <w:link w:val="Testonotaapidipagina"/>
    <w:semiHidden/>
    <w:rsid w:val="00000D5A"/>
    <w:rPr>
      <w:lang w:eastAsia="en-US"/>
    </w:rPr>
  </w:style>
  <w:style w:type="character" w:customStyle="1" w:styleId="TitoloCarattere">
    <w:name w:val="Titolo Carattere"/>
    <w:basedOn w:val="Carpredefinitoparagrafo"/>
    <w:link w:val="Titolo"/>
    <w:rsid w:val="00000D5A"/>
    <w:rPr>
      <w:rFonts w:ascii="Arial" w:hAnsi="Arial"/>
      <w:b/>
      <w:kern w:val="28"/>
      <w:sz w:val="32"/>
      <w:lang w:eastAsia="en-US"/>
    </w:rPr>
  </w:style>
  <w:style w:type="character" w:styleId="Rimandonotaapidipagina">
    <w:name w:val="footnote reference"/>
    <w:uiPriority w:val="99"/>
    <w:semiHidden/>
    <w:unhideWhenUsed/>
    <w:rsid w:val="00000D5A"/>
    <w:rPr>
      <w:vertAlign w:val="superscript"/>
    </w:rPr>
  </w:style>
  <w:style w:type="character" w:styleId="Collegamentoipertestuale">
    <w:name w:val="Hyperlink"/>
    <w:uiPriority w:val="99"/>
    <w:unhideWhenUsed/>
    <w:rsid w:val="00000D5A"/>
    <w:rPr>
      <w:color w:val="0000FF"/>
      <w:u w:val="single"/>
    </w:rPr>
  </w:style>
  <w:style w:type="paragraph" w:styleId="Paragrafoelenco">
    <w:name w:val="List Paragraph"/>
    <w:basedOn w:val="Normale"/>
    <w:link w:val="ParagrafoelencoCarattere"/>
    <w:uiPriority w:val="34"/>
    <w:qFormat/>
    <w:rsid w:val="006C3C71"/>
    <w:pPr>
      <w:spacing w:after="0"/>
      <w:ind w:left="720"/>
      <w:contextualSpacing/>
      <w:jc w:val="left"/>
    </w:pPr>
    <w:rPr>
      <w:rFonts w:ascii="Cambria" w:eastAsia="MS Mincho" w:hAnsi="Cambria"/>
      <w:szCs w:val="24"/>
      <w:lang w:val="en-CA" w:eastAsia="ja-JP"/>
    </w:rPr>
  </w:style>
  <w:style w:type="character" w:customStyle="1" w:styleId="ParagrafoelencoCarattere">
    <w:name w:val="Paragrafo elenco Carattere"/>
    <w:basedOn w:val="Carpredefinitoparagrafo"/>
    <w:link w:val="Paragrafoelenco"/>
    <w:uiPriority w:val="34"/>
    <w:locked/>
    <w:rsid w:val="006C3C71"/>
    <w:rPr>
      <w:rFonts w:ascii="Cambria" w:eastAsia="MS Mincho" w:hAnsi="Cambria"/>
      <w:sz w:val="24"/>
      <w:szCs w:val="24"/>
      <w:lang w:val="en-C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link w:val="TestonotaapidipaginaCaratter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B2B0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B0D"/>
    <w:rPr>
      <w:rFonts w:ascii="Tahoma" w:hAnsi="Tahoma" w:cs="Tahoma"/>
      <w:sz w:val="16"/>
      <w:szCs w:val="16"/>
      <w:lang w:eastAsia="en-US"/>
    </w:rPr>
  </w:style>
  <w:style w:type="character" w:customStyle="1" w:styleId="TestonotaapidipaginaCarattere">
    <w:name w:val="Testo nota a piè di pagina Carattere"/>
    <w:basedOn w:val="Carpredefinitoparagrafo"/>
    <w:link w:val="Testonotaapidipagina"/>
    <w:semiHidden/>
    <w:rsid w:val="00000D5A"/>
    <w:rPr>
      <w:lang w:eastAsia="en-US"/>
    </w:rPr>
  </w:style>
  <w:style w:type="character" w:customStyle="1" w:styleId="TitoloCarattere">
    <w:name w:val="Titolo Carattere"/>
    <w:basedOn w:val="Carpredefinitoparagrafo"/>
    <w:link w:val="Titolo"/>
    <w:rsid w:val="00000D5A"/>
    <w:rPr>
      <w:rFonts w:ascii="Arial" w:hAnsi="Arial"/>
      <w:b/>
      <w:kern w:val="28"/>
      <w:sz w:val="32"/>
      <w:lang w:eastAsia="en-US"/>
    </w:rPr>
  </w:style>
  <w:style w:type="character" w:styleId="Rimandonotaapidipagina">
    <w:name w:val="footnote reference"/>
    <w:uiPriority w:val="99"/>
    <w:semiHidden/>
    <w:unhideWhenUsed/>
    <w:rsid w:val="00000D5A"/>
    <w:rPr>
      <w:vertAlign w:val="superscript"/>
    </w:rPr>
  </w:style>
  <w:style w:type="character" w:styleId="Collegamentoipertestuale">
    <w:name w:val="Hyperlink"/>
    <w:uiPriority w:val="99"/>
    <w:unhideWhenUsed/>
    <w:rsid w:val="00000D5A"/>
    <w:rPr>
      <w:color w:val="0000FF"/>
      <w:u w:val="single"/>
    </w:rPr>
  </w:style>
  <w:style w:type="paragraph" w:styleId="Paragrafoelenco">
    <w:name w:val="List Paragraph"/>
    <w:basedOn w:val="Normale"/>
    <w:link w:val="ParagrafoelencoCarattere"/>
    <w:uiPriority w:val="34"/>
    <w:qFormat/>
    <w:rsid w:val="006C3C71"/>
    <w:pPr>
      <w:spacing w:after="0"/>
      <w:ind w:left="720"/>
      <w:contextualSpacing/>
      <w:jc w:val="left"/>
    </w:pPr>
    <w:rPr>
      <w:rFonts w:ascii="Cambria" w:eastAsia="MS Mincho" w:hAnsi="Cambria"/>
      <w:szCs w:val="24"/>
      <w:lang w:val="en-CA" w:eastAsia="ja-JP"/>
    </w:rPr>
  </w:style>
  <w:style w:type="character" w:customStyle="1" w:styleId="ParagrafoelencoCarattere">
    <w:name w:val="Paragrafo elenco Carattere"/>
    <w:basedOn w:val="Carpredefinitoparagrafo"/>
    <w:link w:val="Paragrafoelenco"/>
    <w:uiPriority w:val="34"/>
    <w:locked/>
    <w:rsid w:val="006C3C71"/>
    <w:rPr>
      <w:rFonts w:ascii="Cambria" w:eastAsia="MS Mincho" w:hAnsi="Cambria"/>
      <w:sz w:val="24"/>
      <w:szCs w:val="24"/>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ignore@istat.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A298-03B4-4DC7-9EB2-ED938B76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113</TotalTime>
  <Pages>3</Pages>
  <Words>940</Words>
  <Characters>5363</Characters>
  <Application>Microsoft Office Word</Application>
  <DocSecurity>0</DocSecurity>
  <PresentationFormat>Microsoft Word 14.0</PresentationFormat>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Marina MS. Signore</cp:lastModifiedBy>
  <cp:revision>5</cp:revision>
  <dcterms:created xsi:type="dcterms:W3CDTF">2018-05-17T13:18:00Z</dcterms:created>
  <dcterms:modified xsi:type="dcterms:W3CDTF">2018-05-21T09:13:00Z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