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30191B" w:rsidP="410692F9" w:rsidRDefault="0030191B" w14:paraId="33BDA8FC" w14:textId="1DA79C69">
      <w:pPr>
        <w:pStyle w:val="Titel"/>
      </w:pPr>
      <w:r w:rsidR="0030191B">
        <w:rPr/>
        <w:t>A new experimental quality of life statistic for Flanders using machine learning and sentiment analysis on Tweets</w:t>
      </w:r>
      <w:bookmarkStart w:name="_GoBack" w:id="0"/>
      <w:bookmarkEnd w:id="0"/>
    </w:p>
    <w:p xmlns:wp14="http://schemas.microsoft.com/office/word/2010/wordml" w:rsidR="00243A2C" w:rsidP="277531D2" w:rsidRDefault="00243A2C" w14:paraId="2CF13E7F" wp14:textId="25B01C2E">
      <w:pPr>
        <w:pStyle w:val="Standaard"/>
      </w:pPr>
      <w:r w:rsidRPr="277531D2" w:rsidR="00243A2C">
        <w:rPr>
          <w:b w:val="1"/>
          <w:bCs w:val="1"/>
          <w:u w:val="single"/>
        </w:rPr>
        <w:t>Keywords</w:t>
      </w:r>
      <w:r w:rsidRPr="277531D2" w:rsidR="00243A2C">
        <w:rPr>
          <w:b w:val="1"/>
          <w:bCs w:val="1"/>
        </w:rPr>
        <w:t>:</w:t>
      </w:r>
      <w:r w:rsidR="00243A2C">
        <w:rPr/>
        <w:t xml:space="preserve"> </w:t>
      </w:r>
      <w:r w:rsidR="054E4BB1">
        <w:rPr/>
        <w:t>e</w:t>
      </w:r>
      <w:r w:rsidR="14B5332E">
        <w:rPr/>
        <w:t xml:space="preserve">xperimental statistics, </w:t>
      </w:r>
      <w:r w:rsidR="0FF9C4E9">
        <w:rPr/>
        <w:t>n</w:t>
      </w:r>
      <w:r w:rsidR="0A10A890">
        <w:rPr/>
        <w:t>ew data sources</w:t>
      </w:r>
      <w:r w:rsidR="14B5332E">
        <w:rPr/>
        <w:t>, sentiment analysis, social media</w:t>
      </w:r>
      <w:r w:rsidR="4A6BB78C">
        <w:rPr/>
        <w:t>,</w:t>
      </w:r>
      <w:r w:rsidR="2BCA3C36">
        <w:rPr/>
        <w:t xml:space="preserve"> official statistics</w:t>
      </w:r>
    </w:p>
    <w:p xmlns:wp14="http://schemas.microsoft.com/office/word/2010/wordml" w:rsidR="002012A8" w:rsidP="002012A8" w:rsidRDefault="002012A8" w14:paraId="3E7A9F1C" wp14:textId="77777777">
      <w:pPr>
        <w:pStyle w:val="Kop1"/>
        <w:rPr/>
      </w:pPr>
      <w:r w:rsidR="002012A8">
        <w:rPr/>
        <w:t>Introduction</w:t>
      </w:r>
    </w:p>
    <w:p w:rsidR="274F036C" w:rsidP="410692F9" w:rsidRDefault="274F036C" w14:paraId="40716BB5" w14:textId="63CE966D">
      <w:pPr>
        <w:pStyle w:val="Standaard"/>
      </w:pPr>
      <w:r w:rsidR="274F036C">
        <w:rPr/>
        <w:t xml:space="preserve">This paper presents the experiments and developments of Statistics Flanders on the creation of a new </w:t>
      </w:r>
      <w:r w:rsidR="0DE58F99">
        <w:rPr/>
        <w:t xml:space="preserve">experimental </w:t>
      </w:r>
      <w:r w:rsidR="274F036C">
        <w:rPr/>
        <w:t xml:space="preserve">quality of life statistic by using sentiment analysis on Flemish tweets. </w:t>
      </w:r>
      <w:r w:rsidR="274F036C">
        <w:rPr/>
        <w:t xml:space="preserve">This study has been set up to test the use of big data sources like Twitter to measure the sentiment of a population (e.g. perceived quality of life, beyond GDP). Can the combined use of big data, text mining and </w:t>
      </w:r>
      <w:r w:rsidR="196E15FE">
        <w:rPr/>
        <w:t>machine learning</w:t>
      </w:r>
      <w:r w:rsidR="274F036C">
        <w:rPr/>
        <w:t xml:space="preserve"> provide a valuable alternative for surveys? The study provides a use case for Flemish-language tweets in Flanders (Belgium). Other cases for e.g. Poland (Polish) and Mexico (Spanish) are already available in the field of official statistics </w:t>
      </w:r>
      <w:r w:rsidR="1F3205CD">
        <w:rPr/>
        <w:t>[1,2]</w:t>
      </w:r>
      <w:r w:rsidR="274F036C">
        <w:rPr/>
        <w:t xml:space="preserve">. The case for Flanders has some special issues such as the relatively low penetration of Twitter in Belgium compared to other countries.  The absence of a Flemish language-category in Twitter is another specificity. Even though the sentiment coding of tweets is the focus of this report, these specificities make the Flemish case interesting to </w:t>
      </w:r>
      <w:r w:rsidR="27BD58D5">
        <w:rPr/>
        <w:t>develop further</w:t>
      </w:r>
      <w:r w:rsidR="274F036C">
        <w:rPr/>
        <w:t>.</w:t>
      </w:r>
    </w:p>
    <w:p w:rsidR="1684BBCC" w:rsidP="277531D2" w:rsidRDefault="1684BBCC" w14:paraId="2647537C" w14:textId="69A47D5F">
      <w:pPr>
        <w:pStyle w:val="Standaard"/>
        <w:rPr>
          <w:noProof w:val="0"/>
          <w:lang w:val="en-GB"/>
        </w:rPr>
      </w:pPr>
      <w:r w:rsidRPr="277531D2" w:rsidR="1684BBCC">
        <w:rPr>
          <w:noProof w:val="0"/>
          <w:lang w:val="en-GB"/>
        </w:rPr>
        <w:t xml:space="preserve">Current quality of life statistics </w:t>
      </w:r>
      <w:proofErr w:type="gramStart"/>
      <w:r w:rsidRPr="277531D2" w:rsidR="1684BBCC">
        <w:rPr>
          <w:noProof w:val="0"/>
          <w:lang w:val="en-GB"/>
        </w:rPr>
        <w:t>are</w:t>
      </w:r>
      <w:proofErr w:type="gramEnd"/>
      <w:r w:rsidRPr="277531D2" w:rsidR="1684BBCC">
        <w:rPr>
          <w:noProof w:val="0"/>
          <w:lang w:val="en-GB"/>
        </w:rPr>
        <w:t xml:space="preserve"> produced via surveys, which results in infrequently available statistics. Using social media data, daily (and even hourly) measures of quality of life statistics can be </w:t>
      </w:r>
      <w:r w:rsidRPr="277531D2" w:rsidR="31946578">
        <w:rPr>
          <w:noProof w:val="0"/>
          <w:lang w:val="en-GB"/>
        </w:rPr>
        <w:t>produc</w:t>
      </w:r>
      <w:r w:rsidRPr="277531D2" w:rsidR="1684BBCC">
        <w:rPr>
          <w:noProof w:val="0"/>
          <w:lang w:val="en-GB"/>
        </w:rPr>
        <w:t>ed. This high frequency statistic allow</w:t>
      </w:r>
      <w:r w:rsidRPr="277531D2" w:rsidR="20D309E5">
        <w:rPr>
          <w:noProof w:val="0"/>
          <w:lang w:val="en-GB"/>
        </w:rPr>
        <w:t>s for</w:t>
      </w:r>
      <w:r w:rsidRPr="277531D2" w:rsidR="1684BBCC">
        <w:rPr>
          <w:noProof w:val="0"/>
          <w:lang w:val="en-GB"/>
        </w:rPr>
        <w:t xml:space="preserve"> the immediate monitoring of the impact of events and interventions on the sentiment of the population. </w:t>
      </w:r>
      <w:r>
        <w:br/>
      </w:r>
      <w:r w:rsidRPr="277531D2" w:rsidR="1684BBCC">
        <w:rPr>
          <w:noProof w:val="0"/>
          <w:lang w:val="en-GB"/>
        </w:rPr>
        <w:t>However, there are several challenges to be overcome in order to create such a statistic that is accurate, representative of the total population and interpretable.</w:t>
      </w:r>
      <w:r w:rsidRPr="277531D2" w:rsidR="0EFC5BEA">
        <w:rPr>
          <w:noProof w:val="0"/>
          <w:lang w:val="en-GB"/>
        </w:rPr>
        <w:t xml:space="preserve"> </w:t>
      </w:r>
    </w:p>
    <w:p w:rsidR="7E8201A7" w:rsidP="277531D2" w:rsidRDefault="7E8201A7" w14:paraId="71CAC559" w14:textId="60589D1D">
      <w:pPr>
        <w:pStyle w:val="Standaard"/>
        <w:rPr>
          <w:noProof w:val="0"/>
          <w:lang w:val="en-GB"/>
        </w:rPr>
      </w:pPr>
      <w:r w:rsidR="7E8201A7">
        <w:rPr/>
        <w:t xml:space="preserve">Our study compares and evaluates different methodological choices that need to be made in the creation of such a statistic. We compare different methods for creating an annotated dataset, natural language pre-processing techniques and different machine learning algorithm choices for the sentiment model.  </w:t>
      </w:r>
    </w:p>
    <w:p w:rsidR="277531D2" w:rsidP="277531D2" w:rsidRDefault="277531D2" w14:paraId="48E5F9FC" w14:textId="6AD67FE2">
      <w:pPr>
        <w:pStyle w:val="Standaard"/>
        <w:rPr>
          <w:noProof w:val="0"/>
          <w:lang w:val="en-GB"/>
        </w:rPr>
      </w:pPr>
    </w:p>
    <w:p xmlns:wp14="http://schemas.microsoft.com/office/word/2010/wordml" w:rsidR="00BC6AFE" w:rsidP="00BC6AFE" w:rsidRDefault="00BC6AFE" w14:paraId="24924C10" wp14:textId="77777777">
      <w:pPr>
        <w:pStyle w:val="Kop1"/>
        <w:rPr/>
      </w:pPr>
      <w:r w:rsidR="00BC6AFE">
        <w:rPr/>
        <w:t>Methods</w:t>
      </w:r>
    </w:p>
    <w:p xmlns:wp14="http://schemas.microsoft.com/office/word/2010/wordml" w:rsidRPr="00BC6AFE" w:rsidR="00BC6AFE" w:rsidP="277531D2" w:rsidRDefault="00BC6AFE" w14:paraId="06D962A1" wp14:textId="1E7C1B3D">
      <w:pPr>
        <w:pStyle w:val="Standaard"/>
        <w:spacing w:after="160" w:line="360" w:lineRule="auto"/>
        <w:rPr>
          <w:rFonts w:ascii="Calibri" w:hAnsi="Calibri" w:eastAsia="Calibri" w:cs="Calibri"/>
          <w:b w:val="0"/>
          <w:bCs w:val="0"/>
          <w:i w:val="0"/>
          <w:iCs w:val="0"/>
          <w:noProof w:val="0"/>
          <w:color w:val="000000" w:themeColor="text1" w:themeTint="FF" w:themeShade="FF"/>
          <w:sz w:val="22"/>
          <w:szCs w:val="22"/>
          <w:lang w:val="en-GB"/>
        </w:rPr>
      </w:pPr>
      <w:r w:rsidRPr="277531D2" w:rsidR="7EA8EEC7">
        <w:rPr>
          <w:noProof w:val="0"/>
          <w:lang w:val="en-GB"/>
        </w:rPr>
        <w:t xml:space="preserve">A schematic overview of the </w:t>
      </w:r>
      <w:r w:rsidRPr="277531D2" w:rsidR="389467C5">
        <w:rPr>
          <w:noProof w:val="0"/>
          <w:lang w:val="en-GB"/>
        </w:rPr>
        <w:t xml:space="preserve">sentiment analysis pipeline including considered alternative methodological choices </w:t>
      </w:r>
      <w:r w:rsidRPr="277531D2" w:rsidR="7EA8EEC7">
        <w:rPr>
          <w:noProof w:val="0"/>
          <w:lang w:val="en-GB"/>
        </w:rPr>
        <w:t xml:space="preserve">can be seen below in Figure 1.  </w:t>
      </w:r>
      <w:r w:rsidRPr="277531D2" w:rsidR="059CCFEE">
        <w:rPr>
          <w:noProof w:val="0"/>
          <w:lang w:val="en-GB"/>
        </w:rPr>
        <w:t>The code for each step can be found on our GitHub repository [3].</w:t>
      </w:r>
    </w:p>
    <w:p xmlns:wp14="http://schemas.microsoft.com/office/word/2010/wordml" w:rsidRPr="00BC6AFE" w:rsidR="00BC6AFE" w:rsidP="277531D2" w:rsidRDefault="00BC6AFE" w14:paraId="73707798" wp14:textId="70E36C8A">
      <w:pPr>
        <w:pStyle w:val="Standaard"/>
        <w:spacing w:after="160" w:line="360" w:lineRule="auto"/>
        <w:rPr>
          <w:rFonts w:ascii="Calibri" w:hAnsi="Calibri" w:eastAsia="Calibri" w:cs="Calibri"/>
          <w:b w:val="0"/>
          <w:bCs w:val="0"/>
          <w:i w:val="0"/>
          <w:iCs w:val="0"/>
          <w:noProof w:val="0"/>
          <w:color w:val="000000" w:themeColor="text1" w:themeTint="FF" w:themeShade="FF"/>
          <w:sz w:val="22"/>
          <w:szCs w:val="22"/>
          <w:lang w:val="en-GB"/>
        </w:rPr>
      </w:pPr>
      <w:r w:rsidR="7EA8EEC7">
        <w:drawing>
          <wp:inline xmlns:wp14="http://schemas.microsoft.com/office/word/2010/wordprocessingDrawing" wp14:editId="0AD0A39B" wp14:anchorId="2B6C4704">
            <wp:extent cx="5467348" cy="2076450"/>
            <wp:effectExtent l="0" t="0" r="0" b="0"/>
            <wp:docPr id="641828100" name="" title=""/>
            <wp:cNvGraphicFramePr>
              <a:graphicFrameLocks noChangeAspect="1"/>
            </wp:cNvGraphicFramePr>
            <a:graphic>
              <a:graphicData uri="http://schemas.openxmlformats.org/drawingml/2006/picture">
                <pic:pic>
                  <pic:nvPicPr>
                    <pic:cNvPr id="0" name=""/>
                    <pic:cNvPicPr/>
                  </pic:nvPicPr>
                  <pic:blipFill>
                    <a:blip r:embed="R213d0f954c2f46a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467348" cy="2076450"/>
                    </a:xfrm>
                    <a:prstGeom prst="rect">
                      <a:avLst/>
                    </a:prstGeom>
                  </pic:spPr>
                </pic:pic>
              </a:graphicData>
            </a:graphic>
          </wp:inline>
        </w:drawing>
      </w:r>
    </w:p>
    <w:p xmlns:wp14="http://schemas.microsoft.com/office/word/2010/wordml" w:rsidRPr="00BC6AFE" w:rsidR="00BC6AFE" w:rsidP="410692F9" w:rsidRDefault="00BC6AFE" w14:paraId="57A76FFB" wp14:textId="6F44341A">
      <w:pPr>
        <w:spacing w:after="160" w:line="360" w:lineRule="auto"/>
        <w:rPr>
          <w:rFonts w:ascii="Times New Roman" w:hAnsi="Times New Roman" w:eastAsia="Times New Roman" w:cs="Times New Roman"/>
          <w:b w:val="0"/>
          <w:bCs w:val="0"/>
          <w:i w:val="0"/>
          <w:iCs w:val="0"/>
          <w:noProof w:val="0"/>
          <w:color w:val="000000" w:themeColor="text1" w:themeTint="FF" w:themeShade="FF"/>
          <w:sz w:val="22"/>
          <w:szCs w:val="22"/>
          <w:lang w:val="en-GB"/>
        </w:rPr>
      </w:pPr>
      <w:r w:rsidRPr="410692F9" w:rsidR="7EA8EEC7">
        <w:rPr>
          <w:rFonts w:ascii="Times New Roman" w:hAnsi="Times New Roman" w:eastAsia="Times New Roman" w:cs="Times New Roman"/>
          <w:b w:val="1"/>
          <w:bCs w:val="1"/>
          <w:i w:val="0"/>
          <w:iCs w:val="0"/>
          <w:noProof w:val="0"/>
          <w:color w:val="000000" w:themeColor="text1" w:themeTint="FF" w:themeShade="FF"/>
          <w:sz w:val="22"/>
          <w:szCs w:val="22"/>
          <w:lang w:val="en-GB"/>
        </w:rPr>
        <w:t>Figure 1. schematic overview of approach</w:t>
      </w:r>
    </w:p>
    <w:p xmlns:wp14="http://schemas.microsoft.com/office/word/2010/wordml" w:rsidRPr="00BC6AFE" w:rsidR="00BC6AFE" w:rsidP="410692F9" w:rsidRDefault="00BC6AFE" w14:paraId="0CCB684A" wp14:textId="7DCB2435">
      <w:pPr>
        <w:pStyle w:val="Standaard"/>
        <w:rPr>
          <w:highlight w:val="yellow"/>
        </w:rPr>
      </w:pPr>
    </w:p>
    <w:p w:rsidR="5C057713" w:rsidP="410692F9" w:rsidRDefault="5C057713" w14:paraId="39A3CF15" w14:textId="5ACC4BCE">
      <w:pPr>
        <w:pStyle w:val="Standaard"/>
        <w:rPr>
          <w:noProof w:val="0"/>
          <w:lang w:val="en-GB"/>
        </w:rPr>
      </w:pPr>
      <w:r w:rsidRPr="410692F9" w:rsidR="5C057713">
        <w:rPr>
          <w:noProof w:val="0"/>
          <w:lang w:val="en-GB"/>
        </w:rPr>
        <w:t xml:space="preserve">Before obtaining Twitter data, one </w:t>
      </w:r>
      <w:proofErr w:type="gramStart"/>
      <w:r w:rsidRPr="410692F9" w:rsidR="5C057713">
        <w:rPr>
          <w:noProof w:val="0"/>
          <w:lang w:val="en-GB"/>
        </w:rPr>
        <w:t>has to</w:t>
      </w:r>
      <w:proofErr w:type="gramEnd"/>
      <w:r w:rsidRPr="410692F9" w:rsidR="5C057713">
        <w:rPr>
          <w:noProof w:val="0"/>
          <w:lang w:val="en-GB"/>
        </w:rPr>
        <w:t xml:space="preserve"> register for a Twitter account, get API keys and create a new app on the Twitter website. Actual collection of the data is performed by calling the </w:t>
      </w:r>
      <w:r w:rsidRPr="410692F9" w:rsidR="1E44D5DB">
        <w:rPr>
          <w:noProof w:val="0"/>
          <w:lang w:val="en-GB"/>
        </w:rPr>
        <w:t xml:space="preserve">REST </w:t>
      </w:r>
      <w:r w:rsidRPr="410692F9" w:rsidR="5C057713">
        <w:rPr>
          <w:noProof w:val="0"/>
          <w:lang w:val="en-GB"/>
        </w:rPr>
        <w:t>Twitter API from specific-written Python code</w:t>
      </w:r>
      <w:r w:rsidRPr="410692F9" w:rsidR="5C057713">
        <w:rPr>
          <w:noProof w:val="0"/>
          <w:lang w:val="en-GB"/>
        </w:rPr>
        <w:t xml:space="preserve">. The second step is to normalize the text (removing stop words, lemmatization, removing special characters, etc..) and perform feature extraction (derivation of meaningful features from the raw data that can be used by a machine learning model to make predictions). </w:t>
      </w:r>
    </w:p>
    <w:p w:rsidR="5C057713" w:rsidP="410692F9" w:rsidRDefault="5C057713" w14:paraId="61287805" w14:textId="28AB614A">
      <w:pPr>
        <w:pStyle w:val="Standaard"/>
        <w:rPr>
          <w:rFonts w:ascii="Calibri" w:hAnsi="Calibri" w:eastAsia="Calibri" w:cs="Calibri"/>
          <w:b w:val="0"/>
          <w:bCs w:val="0"/>
          <w:i w:val="0"/>
          <w:iCs w:val="0"/>
          <w:noProof w:val="0"/>
          <w:color w:val="000000" w:themeColor="text1" w:themeTint="FF" w:themeShade="FF"/>
          <w:sz w:val="22"/>
          <w:szCs w:val="22"/>
          <w:lang w:val="en-GB"/>
        </w:rPr>
      </w:pPr>
      <w:r w:rsidRPr="410692F9" w:rsidR="5C057713">
        <w:rPr>
          <w:noProof w:val="0"/>
          <w:lang w:val="en-GB"/>
        </w:rPr>
        <w:t xml:space="preserve">The </w:t>
      </w:r>
      <w:r w:rsidRPr="410692F9" w:rsidR="7AC40777">
        <w:rPr>
          <w:noProof w:val="0"/>
          <w:lang w:val="en-GB"/>
        </w:rPr>
        <w:t>machine learning</w:t>
      </w:r>
      <w:r w:rsidRPr="410692F9" w:rsidR="5C057713">
        <w:rPr>
          <w:noProof w:val="0"/>
          <w:lang w:val="en-GB"/>
        </w:rPr>
        <w:t xml:space="preserve"> part of the process starts with coding a training data set. This coded training set serves as examples of positive and negative tweets, from which the (supervised) </w:t>
      </w:r>
      <w:r w:rsidRPr="410692F9" w:rsidR="563F4396">
        <w:rPr>
          <w:noProof w:val="0"/>
          <w:lang w:val="en-GB"/>
        </w:rPr>
        <w:t>machine learning</w:t>
      </w:r>
      <w:r w:rsidRPr="410692F9" w:rsidR="5C057713">
        <w:rPr>
          <w:noProof w:val="0"/>
          <w:lang w:val="en-GB"/>
        </w:rPr>
        <w:t xml:space="preserve"> program then tries to learn patterns. The result is a classification model. This model is expected to predict outcomes (sentiment) for new tweets in the future. In this paper we evaluate several machine learning </w:t>
      </w:r>
      <w:proofErr w:type="gramStart"/>
      <w:r w:rsidRPr="410692F9" w:rsidR="5C057713">
        <w:rPr>
          <w:noProof w:val="0"/>
          <w:lang w:val="en-GB"/>
        </w:rPr>
        <w:t>models:</w:t>
      </w:r>
      <w:proofErr w:type="gramEnd"/>
      <w:r w:rsidRPr="410692F9" w:rsidR="5C057713">
        <w:rPr>
          <w:noProof w:val="0"/>
          <w:lang w:val="en-GB"/>
        </w:rPr>
        <w:t xml:space="preserve"> penalized logistic regression, random forest, gradient boosting trees and s</w:t>
      </w:r>
      <w:r w:rsidRPr="410692F9" w:rsidR="1C1E5419">
        <w:rPr>
          <w:noProof w:val="0"/>
          <w:lang w:val="en-GB"/>
        </w:rPr>
        <w:t>everal deep learning architectures</w:t>
      </w:r>
      <w:r w:rsidRPr="410692F9" w:rsidR="5C057713">
        <w:rPr>
          <w:noProof w:val="0"/>
          <w:lang w:val="en-GB"/>
        </w:rPr>
        <w:t>.</w:t>
      </w:r>
    </w:p>
    <w:p w:rsidR="5C057713" w:rsidP="410692F9" w:rsidRDefault="5C057713" w14:paraId="30A480A1" w14:textId="0CAFB151">
      <w:pPr>
        <w:pStyle w:val="Standaard"/>
        <w:rPr>
          <w:noProof w:val="0"/>
          <w:lang w:val="en-GB"/>
        </w:rPr>
      </w:pPr>
      <w:r w:rsidRPr="277531D2" w:rsidR="5C057713">
        <w:rPr>
          <w:noProof w:val="0"/>
          <w:lang w:val="en-GB"/>
        </w:rPr>
        <w:t>An important aspect of the process is the evaluation of the model: how well are new tweets predicted by the model? In this paper we use different evaluation measures (accuracy, recall</w:t>
      </w:r>
      <w:r w:rsidRPr="277531D2" w:rsidR="0EC317CE">
        <w:rPr>
          <w:noProof w:val="0"/>
          <w:lang w:val="en-GB"/>
        </w:rPr>
        <w:t>,</w:t>
      </w:r>
      <w:r w:rsidRPr="277531D2" w:rsidR="5C057713">
        <w:rPr>
          <w:noProof w:val="0"/>
          <w:lang w:val="en-GB"/>
        </w:rPr>
        <w:t xml:space="preserve"> precision</w:t>
      </w:r>
      <w:r w:rsidRPr="277531D2" w:rsidR="66068F30">
        <w:rPr>
          <w:noProof w:val="0"/>
          <w:lang w:val="en-GB"/>
        </w:rPr>
        <w:t>, etc.</w:t>
      </w:r>
      <w:r w:rsidRPr="277531D2" w:rsidR="5C057713">
        <w:rPr>
          <w:noProof w:val="0"/>
          <w:lang w:val="en-GB"/>
        </w:rPr>
        <w:t xml:space="preserve">) and apply them to different </w:t>
      </w:r>
      <w:r w:rsidRPr="277531D2" w:rsidR="570499AC">
        <w:rPr>
          <w:noProof w:val="0"/>
          <w:lang w:val="en-GB"/>
        </w:rPr>
        <w:t>machine learning</w:t>
      </w:r>
      <w:r w:rsidRPr="277531D2" w:rsidR="5C057713">
        <w:rPr>
          <w:noProof w:val="0"/>
          <w:lang w:val="en-GB"/>
        </w:rPr>
        <w:t xml:space="preserve"> algorithms to compare the performance of these algorithms.</w:t>
      </w:r>
      <w:r w:rsidRPr="277531D2" w:rsidR="6FE0BE0F">
        <w:rPr>
          <w:noProof w:val="0"/>
          <w:lang w:val="en-GB"/>
        </w:rPr>
        <w:t xml:space="preserve"> In our experiments we use a 5-fold cross validation approach on a dataset of 19.000 positive and 7.000 negative tweets.</w:t>
      </w:r>
    </w:p>
    <w:p xmlns:wp14="http://schemas.microsoft.com/office/word/2010/wordml" w:rsidR="00BC6AFE" w:rsidP="00BC6AFE" w:rsidRDefault="00BC6AFE" w14:paraId="36704A0D" wp14:textId="77777777">
      <w:pPr>
        <w:pStyle w:val="Kop1"/>
        <w:rPr/>
      </w:pPr>
      <w:r w:rsidR="00BC6AFE">
        <w:rPr/>
        <w:t>Results</w:t>
      </w:r>
    </w:p>
    <w:p w:rsidR="538A1A0F" w:rsidP="410692F9" w:rsidRDefault="538A1A0F" w14:paraId="2FBF2164" w14:textId="669D0086">
      <w:pPr>
        <w:pStyle w:val="Standaard"/>
        <w:rPr>
          <w:noProof w:val="0"/>
          <w:lang w:val="en-GB"/>
        </w:rPr>
      </w:pPr>
      <w:r w:rsidRPr="410692F9" w:rsidR="538A1A0F">
        <w:rPr>
          <w:noProof w:val="0"/>
          <w:lang w:val="en-GB"/>
        </w:rPr>
        <w:t xml:space="preserve">Table 1 contains the evaluation report of the count vectorization – logistic regression model with 81% accuracy. Other models achieved similar performance but </w:t>
      </w:r>
      <w:r w:rsidRPr="410692F9" w:rsidR="2002C9E0">
        <w:rPr>
          <w:noProof w:val="0"/>
          <w:lang w:val="en-GB"/>
        </w:rPr>
        <w:t>do</w:t>
      </w:r>
      <w:r w:rsidRPr="410692F9" w:rsidR="538A1A0F">
        <w:rPr>
          <w:noProof w:val="0"/>
          <w:lang w:val="en-GB"/>
        </w:rPr>
        <w:t xml:space="preserve"> not exceed the performance of this relatively simple </w:t>
      </w:r>
      <w:r w:rsidRPr="410692F9" w:rsidR="70A50997">
        <w:rPr>
          <w:noProof w:val="0"/>
          <w:lang w:val="en-GB"/>
        </w:rPr>
        <w:t>vectorization scheme and classification algorithm</w:t>
      </w:r>
      <w:r w:rsidRPr="410692F9" w:rsidR="538A1A0F">
        <w:rPr>
          <w:noProof w:val="0"/>
          <w:lang w:val="en-GB"/>
        </w:rPr>
        <w:t>. This evaluation report gives us some interesting insights besides pure accuracy. The precision and recall metrics show us that the model performs better on positive tweets than on negative tweets. This could be because of the larger training set available for positive tweets.</w:t>
      </w:r>
      <w:r>
        <w:br/>
      </w:r>
    </w:p>
    <w:p w:rsidR="538A1A0F" w:rsidP="410692F9" w:rsidRDefault="538A1A0F" w14:paraId="2188A6B2" w14:textId="0B68A31E">
      <w:pPr>
        <w:spacing w:after="160" w:line="360" w:lineRule="auto"/>
        <w:rPr>
          <w:rFonts w:ascii="Calibri" w:hAnsi="Calibri" w:eastAsia="Calibri" w:cs="Calibri"/>
          <w:b w:val="0"/>
          <w:bCs w:val="0"/>
          <w:i w:val="0"/>
          <w:iCs w:val="0"/>
          <w:noProof w:val="0"/>
          <w:color w:val="000000" w:themeColor="text1" w:themeTint="FF" w:themeShade="FF"/>
          <w:sz w:val="20"/>
          <w:szCs w:val="20"/>
          <w:lang w:val="en-GB"/>
        </w:rPr>
      </w:pPr>
      <w:r w:rsidRPr="410692F9" w:rsidR="538A1A0F">
        <w:rPr>
          <w:rFonts w:ascii="Calibri" w:hAnsi="Calibri" w:eastAsia="Calibri" w:cs="Calibri"/>
          <w:b w:val="1"/>
          <w:bCs w:val="1"/>
          <w:i w:val="0"/>
          <w:iCs w:val="0"/>
          <w:noProof w:val="0"/>
          <w:color w:val="000000" w:themeColor="text1" w:themeTint="FF" w:themeShade="FF"/>
          <w:sz w:val="20"/>
          <w:szCs w:val="20"/>
          <w:lang w:val="en-GB"/>
        </w:rPr>
        <w:t>Table 1 : Performance of count-vector + penalised logistic regression on test set</w:t>
      </w:r>
    </w:p>
    <w:p w:rsidR="538A1A0F" w:rsidP="410692F9" w:rsidRDefault="538A1A0F" w14:paraId="1C121305" w14:textId="18DDFB63">
      <w:pPr>
        <w:spacing w:after="160" w:line="360" w:lineRule="auto"/>
        <w:rPr>
          <w:rFonts w:ascii="Calibri" w:hAnsi="Calibri" w:eastAsia="Calibri" w:cs="Calibri"/>
          <w:b w:val="0"/>
          <w:bCs w:val="0"/>
          <w:i w:val="0"/>
          <w:iCs w:val="0"/>
          <w:noProof w:val="0"/>
          <w:color w:val="000000" w:themeColor="text1" w:themeTint="FF" w:themeShade="FF"/>
          <w:sz w:val="22"/>
          <w:szCs w:val="22"/>
          <w:lang w:val="en-GB"/>
        </w:rPr>
      </w:pPr>
      <w:r w:rsidR="538A1A0F">
        <w:drawing>
          <wp:inline wp14:editId="270CA21D" wp14:anchorId="5ACCE006">
            <wp:extent cx="4572000" cy="1504950"/>
            <wp:effectExtent l="0" t="0" r="0" b="0"/>
            <wp:docPr id="1181691481" name="" title=""/>
            <wp:cNvGraphicFramePr>
              <a:graphicFrameLocks noChangeAspect="1"/>
            </wp:cNvGraphicFramePr>
            <a:graphic>
              <a:graphicData uri="http://schemas.openxmlformats.org/drawingml/2006/picture">
                <pic:pic>
                  <pic:nvPicPr>
                    <pic:cNvPr id="0" name=""/>
                    <pic:cNvPicPr/>
                  </pic:nvPicPr>
                  <pic:blipFill>
                    <a:blip r:embed="R525f2d81662f48e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1504950"/>
                    </a:xfrm>
                    <a:prstGeom prst="rect">
                      <a:avLst/>
                    </a:prstGeom>
                  </pic:spPr>
                </pic:pic>
              </a:graphicData>
            </a:graphic>
          </wp:inline>
        </w:drawing>
      </w:r>
    </w:p>
    <w:p w:rsidR="66C100B0" w:rsidP="410692F9" w:rsidRDefault="66C100B0" w14:paraId="6903EB0A" w14:textId="6EBEFD20">
      <w:pPr>
        <w:pStyle w:val="Standaard"/>
        <w:rPr>
          <w:rFonts w:ascii="Calibri" w:hAnsi="Calibri" w:eastAsia="Calibri" w:cs="Calibri"/>
          <w:sz w:val="22"/>
          <w:szCs w:val="22"/>
        </w:rPr>
      </w:pPr>
      <w:r w:rsidR="66C100B0">
        <w:rPr/>
        <w:t>Following the promising results of these experiments, we have developed a completely automated cloud-based pipeline that retrieves Flemish tweets, automatically annotates their sentiment and generates an aggregated experimental statistic</w:t>
      </w:r>
      <w:r w:rsidR="16F33364">
        <w:rPr/>
        <w:t xml:space="preserve"> in a simple user interf</w:t>
      </w:r>
      <w:r w:rsidR="580EC80E">
        <w:rPr/>
        <w:t>ace.</w:t>
      </w:r>
      <w:r w:rsidR="66C100B0">
        <w:rPr/>
        <w:t xml:space="preserve">  </w:t>
      </w:r>
    </w:p>
    <w:p xmlns:wp14="http://schemas.microsoft.com/office/word/2010/wordml" w:rsidR="00BC6AFE" w:rsidP="00BC6AFE" w:rsidRDefault="00BC6AFE" w14:paraId="3CB7D8A9" wp14:textId="77777777">
      <w:pPr>
        <w:pStyle w:val="Kop1"/>
        <w:rPr/>
      </w:pPr>
      <w:r w:rsidR="00BC6AFE">
        <w:rPr/>
        <w:t>Conclusions</w:t>
      </w:r>
    </w:p>
    <w:p w:rsidR="410692F9" w:rsidP="410692F9" w:rsidRDefault="410692F9" w14:paraId="3BC16D2E" w14:textId="715AF339">
      <w:pPr>
        <w:pStyle w:val="Standaard"/>
        <w:bidi w:val="0"/>
        <w:spacing w:before="0" w:beforeAutospacing="off" w:after="240" w:afterAutospacing="off" w:line="259" w:lineRule="auto"/>
        <w:ind w:left="0" w:right="0"/>
        <w:jc w:val="both"/>
      </w:pPr>
      <w:r>
        <w:br/>
      </w:r>
      <w:r w:rsidR="1C1C32E9">
        <w:rPr/>
        <w:t>We believe that the</w:t>
      </w:r>
      <w:r w:rsidR="2E1B3E33">
        <w:rPr/>
        <w:t xml:space="preserve"> technical</w:t>
      </w:r>
      <w:r w:rsidR="1C1C32E9">
        <w:rPr/>
        <w:t xml:space="preserve"> challenges overcome in our work will be of great interest to the statistical community. We provide solutions to several technical </w:t>
      </w:r>
      <w:r w:rsidR="769C5100">
        <w:rPr/>
        <w:t>challenge</w:t>
      </w:r>
      <w:r w:rsidR="1C1C32E9">
        <w:rPr/>
        <w:t xml:space="preserve">s, and by consistently producing this experimental statistic, we </w:t>
      </w:r>
      <w:r w:rsidR="75716B81">
        <w:rPr/>
        <w:t xml:space="preserve">have built </w:t>
      </w:r>
      <w:r w:rsidR="1C1C32E9">
        <w:rPr/>
        <w:t xml:space="preserve">an environment for further experimentation. </w:t>
      </w:r>
    </w:p>
    <w:p w:rsidR="1C1C32E9" w:rsidP="410692F9" w:rsidRDefault="1C1C32E9" w14:paraId="520842E7" w14:textId="39B27961">
      <w:pPr>
        <w:pStyle w:val="Standaard"/>
        <w:bidi w:val="0"/>
        <w:spacing w:before="0" w:beforeAutospacing="off" w:after="240" w:afterAutospacing="off" w:line="259" w:lineRule="auto"/>
        <w:ind w:left="0" w:right="0"/>
        <w:jc w:val="both"/>
      </w:pPr>
      <w:r w:rsidR="1C1C32E9">
        <w:rPr/>
        <w:t>It is interesting to note that new experimentation is</w:t>
      </w:r>
      <w:r w:rsidR="5E25B87F">
        <w:rPr/>
        <w:t xml:space="preserve"> already</w:t>
      </w:r>
      <w:r w:rsidR="1C1C32E9">
        <w:rPr/>
        <w:t xml:space="preserve"> underway to include state of the art language models (such as GPT-3</w:t>
      </w:r>
      <w:r w:rsidR="763A0470">
        <w:rPr/>
        <w:t xml:space="preserve"> [4]</w:t>
      </w:r>
      <w:r w:rsidR="1C1C32E9">
        <w:rPr/>
        <w:t>)</w:t>
      </w:r>
      <w:r w:rsidR="1DCBC1CB">
        <w:rPr/>
        <w:t>. The results reported in Section 3.</w:t>
      </w:r>
      <w:r w:rsidR="1C1C32E9">
        <w:rPr/>
        <w:t xml:space="preserve"> </w:t>
      </w:r>
      <w:r w:rsidR="00A0663B">
        <w:rPr/>
        <w:t>already show that strong sentiment classification performance can be achieved, however, research has shown that these</w:t>
      </w:r>
      <w:r w:rsidR="1BA0FC3E">
        <w:rPr/>
        <w:t xml:space="preserve"> new</w:t>
      </w:r>
      <w:r w:rsidR="00A0663B">
        <w:rPr/>
        <w:t xml:space="preserve"> language models often provide significant performance benefits</w:t>
      </w:r>
      <w:r w:rsidR="5B1CE495">
        <w:rPr/>
        <w:t xml:space="preserve"> in </w:t>
      </w:r>
      <w:r w:rsidR="153A7886">
        <w:rPr/>
        <w:t>n</w:t>
      </w:r>
      <w:r w:rsidR="5B1CE495">
        <w:rPr/>
        <w:t xml:space="preserve">atural </w:t>
      </w:r>
      <w:r w:rsidR="2350CB22">
        <w:rPr/>
        <w:t>l</w:t>
      </w:r>
      <w:r w:rsidR="5B1CE495">
        <w:rPr/>
        <w:t xml:space="preserve">anguage </w:t>
      </w:r>
      <w:r w:rsidR="1401D52C">
        <w:rPr/>
        <w:t>p</w:t>
      </w:r>
      <w:r w:rsidR="5B1CE495">
        <w:rPr/>
        <w:t>rocessing tasks [4]</w:t>
      </w:r>
      <w:r w:rsidR="54A40957">
        <w:rPr/>
        <w:t>. It will be interesting to see if we can observe similar model improvements by including these models in our pip</w:t>
      </w:r>
      <w:r w:rsidR="796C59AA">
        <w:rPr/>
        <w:t>e</w:t>
      </w:r>
      <w:r w:rsidR="54A40957">
        <w:rPr/>
        <w:t>lin</w:t>
      </w:r>
      <w:r w:rsidR="47512AB5">
        <w:rPr/>
        <w:t>e</w:t>
      </w:r>
      <w:r w:rsidR="54A40957">
        <w:rPr/>
        <w:t>.</w:t>
      </w:r>
    </w:p>
    <w:p w:rsidR="02A71F62" w:rsidP="410692F9" w:rsidRDefault="02A71F62" w14:paraId="6048443C" w14:textId="6C6828B1">
      <w:pPr>
        <w:pStyle w:val="Standaard"/>
        <w:rPr>
          <w:rFonts w:ascii="Times New Roman" w:hAnsi="Times New Roman" w:eastAsia="Times New Roman" w:cs="Times New Roman"/>
          <w:b w:val="0"/>
          <w:bCs w:val="0"/>
          <w:i w:val="0"/>
          <w:iCs w:val="0"/>
          <w:noProof w:val="0"/>
          <w:color w:val="000000" w:themeColor="text1" w:themeTint="FF" w:themeShade="FF"/>
          <w:sz w:val="22"/>
          <w:szCs w:val="22"/>
          <w:lang w:val="en-GB"/>
        </w:rPr>
      </w:pPr>
      <w:r w:rsidRPr="410692F9" w:rsidR="02A71F62">
        <w:rPr>
          <w:noProof w:val="0"/>
          <w:lang w:val="en-GB"/>
        </w:rPr>
        <w:t>By experimenting with and developing this experimental statistic we have answered many methodological questions that bring us closer to the development of a useful statistic based on the sentiment of Flemish tweets. However, we have also identified several research questions that still need answering before we feel confident publishing this statistic as an official statistical institute.</w:t>
      </w:r>
      <w:r>
        <w:br/>
      </w:r>
      <w:r w:rsidRPr="410692F9" w:rsidR="02A71F62">
        <w:rPr>
          <w:noProof w:val="0"/>
          <w:lang w:val="en-GB"/>
        </w:rPr>
        <w:t>Our main area of further research is the representativeness of Tweets. As there are significant biases in the set of Twitter users, it cannot be considered as a representative sample of the Flemish population. More work is needed to better describe these biases and to alleviate their impact on the resulting statistic. Furthermore, we would also like to research the difference between a person’s sentiment and the sentiment of their tweets: what are the differences between the sentiment of the Flemish Twitter-sphere and the general sentiment in Flanders?</w:t>
      </w:r>
      <w:r>
        <w:br/>
      </w:r>
      <w:r w:rsidRPr="410692F9" w:rsidR="02A71F62">
        <w:rPr>
          <w:noProof w:val="0"/>
          <w:lang w:val="en-GB"/>
        </w:rPr>
        <w:t>We are also looking into expanding our concept of sentiment, currently coded as positive or negative, to include more fine-grained emotions.</w:t>
      </w:r>
      <w:r>
        <w:br/>
      </w:r>
      <w:r w:rsidRPr="410692F9" w:rsidR="02A71F62">
        <w:rPr>
          <w:noProof w:val="0"/>
          <w:lang w:val="en-GB"/>
        </w:rPr>
        <w:t>Finally, we are also investigating the potential to look at the sentiment in tweets on specific topics, such as the sentiment on COVID-19 measures, sentiment on lifelong learning, etc.</w:t>
      </w:r>
      <w:r>
        <w:br/>
      </w:r>
    </w:p>
    <w:p xmlns:wp14="http://schemas.microsoft.com/office/word/2010/wordml" w:rsidR="00BC6AFE" w:rsidP="009B4EE0" w:rsidRDefault="00BC6AFE" w14:paraId="071E4E01" wp14:textId="77777777">
      <w:pPr>
        <w:pStyle w:val="Kop1"/>
        <w:numPr>
          <w:numId w:val="0"/>
        </w:numPr>
        <w:ind w:left="480" w:hanging="480"/>
      </w:pPr>
      <w:r w:rsidR="00BC6AFE">
        <w:rPr/>
        <w:t>References</w:t>
      </w:r>
    </w:p>
    <w:p w:rsidR="54FF58EE" w:rsidP="277531D2" w:rsidRDefault="54FF58EE" w14:paraId="607579AE" w14:textId="5A768931">
      <w:pPr>
        <w:pStyle w:val="Text1"/>
        <w:numPr>
          <w:ilvl w:val="0"/>
          <w:numId w:val="20"/>
        </w:numPr>
        <w:ind w:left="357" w:hanging="357"/>
        <w:rPr>
          <w:rFonts w:ascii="Times New Roman" w:hAnsi="Times New Roman" w:eastAsia="Times New Roman" w:cs="Times New Roman"/>
          <w:color w:val="000000" w:themeColor="text1" w:themeTint="FF" w:themeShade="FF"/>
          <w:sz w:val="24"/>
          <w:szCs w:val="24"/>
        </w:rPr>
      </w:pPr>
      <w:r w:rsidRPr="277531D2" w:rsidR="54FF58EE">
        <w:rPr>
          <w:b w:val="0"/>
          <w:bCs w:val="0"/>
          <w:i w:val="0"/>
          <w:iCs w:val="0"/>
          <w:noProof w:val="0"/>
          <w:color w:val="auto"/>
          <w:sz w:val="19"/>
          <w:szCs w:val="19"/>
          <w:lang w:val="en-GB"/>
        </w:rPr>
        <w:t xml:space="preserve">GitHub. 2020. </w:t>
      </w:r>
      <w:proofErr w:type="spellStart"/>
      <w:r w:rsidRPr="277531D2" w:rsidR="54FF58EE">
        <w:rPr>
          <w:b w:val="0"/>
          <w:bCs w:val="0"/>
          <w:i w:val="1"/>
          <w:iCs w:val="1"/>
          <w:noProof w:val="0"/>
          <w:color w:val="auto"/>
          <w:sz w:val="19"/>
          <w:szCs w:val="19"/>
          <w:lang w:val="en-GB"/>
        </w:rPr>
        <w:t>Jmaslankowski</w:t>
      </w:r>
      <w:proofErr w:type="spellEnd"/>
      <w:r w:rsidRPr="277531D2" w:rsidR="54FF58EE">
        <w:rPr>
          <w:b w:val="0"/>
          <w:bCs w:val="0"/>
          <w:i w:val="1"/>
          <w:iCs w:val="1"/>
          <w:noProof w:val="0"/>
          <w:color w:val="auto"/>
          <w:sz w:val="19"/>
          <w:szCs w:val="19"/>
          <w:lang w:val="en-GB"/>
        </w:rPr>
        <w:t>/WP7-Population-Life-Satisfaction</w:t>
      </w:r>
      <w:r w:rsidRPr="277531D2" w:rsidR="54FF58EE">
        <w:rPr>
          <w:b w:val="0"/>
          <w:bCs w:val="0"/>
          <w:i w:val="0"/>
          <w:iCs w:val="0"/>
          <w:noProof w:val="0"/>
          <w:color w:val="auto"/>
          <w:sz w:val="19"/>
          <w:szCs w:val="19"/>
          <w:lang w:val="en-GB"/>
        </w:rPr>
        <w:t>. [online] Available at: &lt;https://github.com/jmaslankowski/WP7-Population-Life-Satisfaction&gt; [Accessed 15 October 2020].</w:t>
      </w:r>
    </w:p>
    <w:p w:rsidR="1F8D7D06" w:rsidP="277531D2" w:rsidRDefault="1F8D7D06" w14:paraId="6882BB53" w14:textId="23BE67EA">
      <w:pPr>
        <w:pStyle w:val="Text1"/>
        <w:numPr>
          <w:ilvl w:val="0"/>
          <w:numId w:val="20"/>
        </w:numPr>
        <w:ind w:left="357" w:hanging="357"/>
        <w:rPr>
          <w:rFonts w:ascii="Times New Roman" w:hAnsi="Times New Roman" w:eastAsia="Times New Roman" w:cs="Times New Roman"/>
          <w:color w:val="000000" w:themeColor="text1" w:themeTint="FF" w:themeShade="FF"/>
          <w:sz w:val="24"/>
          <w:szCs w:val="24"/>
        </w:rPr>
      </w:pPr>
      <w:r w:rsidRPr="277531D2" w:rsidR="1F8D7D06">
        <w:rPr>
          <w:b w:val="0"/>
          <w:bCs w:val="0"/>
          <w:i w:val="0"/>
          <w:iCs w:val="0"/>
          <w:noProof w:val="0"/>
          <w:color w:val="auto"/>
          <w:sz w:val="19"/>
          <w:szCs w:val="19"/>
          <w:lang w:val="en-GB"/>
        </w:rPr>
        <w:t xml:space="preserve">(INEGI), I., 2020. </w:t>
      </w:r>
      <w:r w:rsidRPr="277531D2" w:rsidR="1F8D7D06">
        <w:rPr>
          <w:b w:val="0"/>
          <w:bCs w:val="0"/>
          <w:i w:val="1"/>
          <w:iCs w:val="1"/>
          <w:noProof w:val="0"/>
          <w:color w:val="auto"/>
          <w:sz w:val="19"/>
          <w:szCs w:val="19"/>
          <w:lang w:val="en-GB"/>
        </w:rPr>
        <w:t xml:space="preserve">Estado De </w:t>
      </w:r>
      <w:proofErr w:type="spellStart"/>
      <w:r w:rsidRPr="277531D2" w:rsidR="1F8D7D06">
        <w:rPr>
          <w:b w:val="0"/>
          <w:bCs w:val="0"/>
          <w:i w:val="1"/>
          <w:iCs w:val="1"/>
          <w:noProof w:val="0"/>
          <w:color w:val="auto"/>
          <w:sz w:val="19"/>
          <w:szCs w:val="19"/>
          <w:lang w:val="en-GB"/>
        </w:rPr>
        <w:t>Ánimo</w:t>
      </w:r>
      <w:proofErr w:type="spellEnd"/>
      <w:r w:rsidRPr="277531D2" w:rsidR="1F8D7D06">
        <w:rPr>
          <w:b w:val="0"/>
          <w:bCs w:val="0"/>
          <w:i w:val="1"/>
          <w:iCs w:val="1"/>
          <w:noProof w:val="0"/>
          <w:color w:val="auto"/>
          <w:sz w:val="19"/>
          <w:szCs w:val="19"/>
          <w:lang w:val="en-GB"/>
        </w:rPr>
        <w:t xml:space="preserve"> De Los </w:t>
      </w:r>
      <w:proofErr w:type="spellStart"/>
      <w:r w:rsidRPr="277531D2" w:rsidR="1F8D7D06">
        <w:rPr>
          <w:b w:val="0"/>
          <w:bCs w:val="0"/>
          <w:i w:val="1"/>
          <w:iCs w:val="1"/>
          <w:noProof w:val="0"/>
          <w:color w:val="auto"/>
          <w:sz w:val="19"/>
          <w:szCs w:val="19"/>
          <w:lang w:val="en-GB"/>
        </w:rPr>
        <w:t>Tuitero</w:t>
      </w:r>
      <w:proofErr w:type="spellEnd"/>
      <w:r w:rsidRPr="277531D2" w:rsidR="1F8D7D06">
        <w:rPr>
          <w:b w:val="0"/>
          <w:bCs w:val="0"/>
          <w:i w:val="1"/>
          <w:iCs w:val="1"/>
          <w:noProof w:val="0"/>
          <w:color w:val="auto"/>
          <w:sz w:val="19"/>
          <w:szCs w:val="19"/>
          <w:lang w:val="en-GB"/>
        </w:rPr>
        <w:t xml:space="preserve"> En México</w:t>
      </w:r>
      <w:r w:rsidRPr="277531D2" w:rsidR="1F8D7D06">
        <w:rPr>
          <w:b w:val="0"/>
          <w:bCs w:val="0"/>
          <w:i w:val="0"/>
          <w:iCs w:val="0"/>
          <w:noProof w:val="0"/>
          <w:color w:val="auto"/>
          <w:sz w:val="19"/>
          <w:szCs w:val="19"/>
          <w:lang w:val="en-GB"/>
        </w:rPr>
        <w:t>. [online] Site Name, i.e. Moz. Available at: &lt;https://www.inegi.org.mx/app/animotuitero/&gt; [Accessed 15 October 2020].</w:t>
      </w:r>
    </w:p>
    <w:p w:rsidR="1F8D7D06" w:rsidP="277531D2" w:rsidRDefault="1F8D7D06" w14:paraId="7E470191" w14:textId="6C1AD742">
      <w:pPr>
        <w:pStyle w:val="Text1"/>
        <w:numPr>
          <w:ilvl w:val="0"/>
          <w:numId w:val="20"/>
        </w:numPr>
        <w:ind w:left="357" w:hanging="357"/>
        <w:rPr>
          <w:rFonts w:ascii="Calibri" w:hAnsi="Calibri" w:eastAsia="Calibri" w:cs="Calibri"/>
          <w:b w:val="0"/>
          <w:bCs w:val="0"/>
          <w:i w:val="0"/>
          <w:iCs w:val="0"/>
          <w:color w:val="000000" w:themeColor="text1" w:themeTint="FF" w:themeShade="FF"/>
          <w:sz w:val="22"/>
          <w:szCs w:val="22"/>
          <w:highlight w:val="yellow"/>
        </w:rPr>
      </w:pPr>
      <w:proofErr w:type="spellStart"/>
      <w:r w:rsidRPr="277531D2" w:rsidR="1F8D7D06">
        <w:rPr>
          <w:b w:val="0"/>
          <w:bCs w:val="0"/>
          <w:i w:val="0"/>
          <w:iCs w:val="0"/>
          <w:noProof w:val="0"/>
          <w:color w:val="auto"/>
          <w:sz w:val="19"/>
          <w:szCs w:val="19"/>
          <w:lang w:val="en-GB"/>
        </w:rPr>
        <w:t>Reusens</w:t>
      </w:r>
      <w:proofErr w:type="spellEnd"/>
      <w:r w:rsidRPr="277531D2" w:rsidR="1F8D7D06">
        <w:rPr>
          <w:b w:val="0"/>
          <w:bCs w:val="0"/>
          <w:i w:val="0"/>
          <w:iCs w:val="0"/>
          <w:noProof w:val="0"/>
          <w:color w:val="auto"/>
          <w:sz w:val="19"/>
          <w:szCs w:val="19"/>
          <w:lang w:val="en-GB"/>
        </w:rPr>
        <w:t xml:space="preserve">, M., Callens, M., 2020. </w:t>
      </w:r>
      <w:proofErr w:type="spellStart"/>
      <w:r w:rsidRPr="277531D2" w:rsidR="1F8D7D06">
        <w:rPr>
          <w:b w:val="0"/>
          <w:bCs w:val="0"/>
          <w:i w:val="1"/>
          <w:iCs w:val="1"/>
          <w:noProof w:val="0"/>
          <w:color w:val="auto"/>
          <w:sz w:val="19"/>
          <w:szCs w:val="19"/>
          <w:lang w:val="en-GB"/>
        </w:rPr>
        <w:t>Mireusen</w:t>
      </w:r>
      <w:proofErr w:type="spellEnd"/>
      <w:r w:rsidRPr="277531D2" w:rsidR="1F8D7D06">
        <w:rPr>
          <w:b w:val="0"/>
          <w:bCs w:val="0"/>
          <w:i w:val="1"/>
          <w:iCs w:val="1"/>
          <w:noProof w:val="0"/>
          <w:color w:val="auto"/>
          <w:sz w:val="19"/>
          <w:szCs w:val="19"/>
          <w:lang w:val="en-GB"/>
        </w:rPr>
        <w:t>/</w:t>
      </w:r>
      <w:proofErr w:type="spellStart"/>
      <w:r w:rsidRPr="277531D2" w:rsidR="1F8D7D06">
        <w:rPr>
          <w:b w:val="0"/>
          <w:bCs w:val="0"/>
          <w:i w:val="1"/>
          <w:iCs w:val="1"/>
          <w:noProof w:val="0"/>
          <w:color w:val="auto"/>
          <w:sz w:val="19"/>
          <w:szCs w:val="19"/>
          <w:lang w:val="en-GB"/>
        </w:rPr>
        <w:t>Hlmos</w:t>
      </w:r>
      <w:proofErr w:type="spellEnd"/>
      <w:r w:rsidRPr="277531D2" w:rsidR="1F8D7D06">
        <w:rPr>
          <w:b w:val="0"/>
          <w:bCs w:val="0"/>
          <w:i w:val="1"/>
          <w:iCs w:val="1"/>
          <w:noProof w:val="0"/>
          <w:color w:val="auto"/>
          <w:sz w:val="19"/>
          <w:szCs w:val="19"/>
          <w:lang w:val="en-GB"/>
        </w:rPr>
        <w:t>-</w:t>
      </w:r>
      <w:proofErr w:type="spellStart"/>
      <w:r w:rsidRPr="277531D2" w:rsidR="1F8D7D06">
        <w:rPr>
          <w:b w:val="0"/>
          <w:bCs w:val="0"/>
          <w:i w:val="1"/>
          <w:iCs w:val="1"/>
          <w:noProof w:val="0"/>
          <w:color w:val="auto"/>
          <w:sz w:val="19"/>
          <w:szCs w:val="19"/>
          <w:lang w:val="en-GB"/>
        </w:rPr>
        <w:t>Statistiek</w:t>
      </w:r>
      <w:proofErr w:type="spellEnd"/>
      <w:r w:rsidRPr="277531D2" w:rsidR="1F8D7D06">
        <w:rPr>
          <w:b w:val="0"/>
          <w:bCs w:val="0"/>
          <w:i w:val="1"/>
          <w:iCs w:val="1"/>
          <w:noProof w:val="0"/>
          <w:color w:val="auto"/>
          <w:sz w:val="19"/>
          <w:szCs w:val="19"/>
          <w:lang w:val="en-GB"/>
        </w:rPr>
        <w:t>-Vlaanderen-Twitter</w:t>
      </w:r>
      <w:r w:rsidRPr="277531D2" w:rsidR="1F8D7D06">
        <w:rPr>
          <w:b w:val="0"/>
          <w:bCs w:val="0"/>
          <w:i w:val="0"/>
          <w:iCs w:val="0"/>
          <w:noProof w:val="0"/>
          <w:color w:val="auto"/>
          <w:sz w:val="19"/>
          <w:szCs w:val="19"/>
          <w:lang w:val="en-GB"/>
        </w:rPr>
        <w:t>. [online] GitHub. Available at: &lt;https://github.com/</w:t>
      </w:r>
      <w:r w:rsidRPr="277531D2" w:rsidR="1F8D7D06">
        <w:rPr>
          <w:b w:val="0"/>
          <w:bCs w:val="0"/>
          <w:i w:val="0"/>
          <w:iCs w:val="0"/>
          <w:noProof w:val="0"/>
          <w:color w:val="auto"/>
          <w:sz w:val="19"/>
          <w:szCs w:val="19"/>
          <w:lang w:val="en-GB"/>
        </w:rPr>
        <w:t>mireusen</w:t>
      </w:r>
      <w:r w:rsidRPr="277531D2" w:rsidR="1F8D7D06">
        <w:rPr>
          <w:b w:val="0"/>
          <w:bCs w:val="0"/>
          <w:i w:val="0"/>
          <w:iCs w:val="0"/>
          <w:noProof w:val="0"/>
          <w:color w:val="auto"/>
          <w:sz w:val="19"/>
          <w:szCs w:val="19"/>
          <w:lang w:val="en-GB"/>
        </w:rPr>
        <w:t>/</w:t>
      </w:r>
      <w:r w:rsidRPr="277531D2" w:rsidR="1F8D7D06">
        <w:rPr>
          <w:b w:val="0"/>
          <w:bCs w:val="0"/>
          <w:i w:val="0"/>
          <w:iCs w:val="0"/>
          <w:noProof w:val="0"/>
          <w:color w:val="auto"/>
          <w:sz w:val="19"/>
          <w:szCs w:val="19"/>
          <w:lang w:val="en-GB"/>
        </w:rPr>
        <w:t>hlmos</w:t>
      </w:r>
      <w:r w:rsidRPr="277531D2" w:rsidR="1F8D7D06">
        <w:rPr>
          <w:b w:val="0"/>
          <w:bCs w:val="0"/>
          <w:i w:val="0"/>
          <w:iCs w:val="0"/>
          <w:noProof w:val="0"/>
          <w:color w:val="auto"/>
          <w:sz w:val="19"/>
          <w:szCs w:val="19"/>
          <w:lang w:val="en-GB"/>
        </w:rPr>
        <w:t>-</w:t>
      </w:r>
      <w:r w:rsidRPr="277531D2" w:rsidR="1F8D7D06">
        <w:rPr>
          <w:b w:val="0"/>
          <w:bCs w:val="0"/>
          <w:i w:val="0"/>
          <w:iCs w:val="0"/>
          <w:noProof w:val="0"/>
          <w:color w:val="auto"/>
          <w:sz w:val="19"/>
          <w:szCs w:val="19"/>
          <w:lang w:val="en-GB"/>
        </w:rPr>
        <w:t>statistiek</w:t>
      </w:r>
      <w:r w:rsidRPr="277531D2" w:rsidR="1F8D7D06">
        <w:rPr>
          <w:b w:val="0"/>
          <w:bCs w:val="0"/>
          <w:i w:val="0"/>
          <w:iCs w:val="0"/>
          <w:noProof w:val="0"/>
          <w:color w:val="auto"/>
          <w:sz w:val="19"/>
          <w:szCs w:val="19"/>
          <w:lang w:val="en-GB"/>
        </w:rPr>
        <w:t>-</w:t>
      </w:r>
      <w:r w:rsidRPr="277531D2" w:rsidR="1F8D7D06">
        <w:rPr>
          <w:b w:val="0"/>
          <w:bCs w:val="0"/>
          <w:i w:val="0"/>
          <w:iCs w:val="0"/>
          <w:noProof w:val="0"/>
          <w:color w:val="auto"/>
          <w:sz w:val="19"/>
          <w:szCs w:val="19"/>
          <w:lang w:val="en-GB"/>
        </w:rPr>
        <w:t>vlaanderen</w:t>
      </w:r>
      <w:r w:rsidRPr="277531D2" w:rsidR="1F8D7D06">
        <w:rPr>
          <w:b w:val="0"/>
          <w:bCs w:val="0"/>
          <w:i w:val="0"/>
          <w:iCs w:val="0"/>
          <w:noProof w:val="0"/>
          <w:color w:val="auto"/>
          <w:sz w:val="19"/>
          <w:szCs w:val="19"/>
          <w:lang w:val="en-GB"/>
        </w:rPr>
        <w:t>-twitter&gt; [Accessed 15 October 2020].</w:t>
      </w:r>
    </w:p>
    <w:p w:rsidR="3FE4F373" w:rsidP="277531D2" w:rsidRDefault="3FE4F373" w14:paraId="00609420" w14:textId="374DA166">
      <w:pPr>
        <w:pStyle w:val="Text1"/>
        <w:numPr>
          <w:ilvl w:val="0"/>
          <w:numId w:val="20"/>
        </w:numPr>
        <w:ind w:left="357" w:hanging="357"/>
        <w:rPr>
          <w:rFonts w:ascii="Calibri" w:hAnsi="Calibri" w:eastAsia="Calibri" w:cs="Calibri"/>
          <w:b w:val="0"/>
          <w:bCs w:val="0"/>
          <w:i w:val="0"/>
          <w:iCs w:val="0"/>
          <w:noProof w:val="0"/>
          <w:color w:val="000000" w:themeColor="text1" w:themeTint="FF" w:themeShade="FF"/>
          <w:sz w:val="22"/>
          <w:szCs w:val="22"/>
          <w:u w:val="single"/>
          <w:lang w:val="en-GB"/>
        </w:rPr>
      </w:pPr>
      <w:r w:rsidRPr="277531D2" w:rsidR="3FE4F373">
        <w:rPr>
          <w:rFonts w:ascii="Arial" w:hAnsi="Arial" w:eastAsia="Arial" w:cs="Arial"/>
          <w:b w:val="0"/>
          <w:bCs w:val="0"/>
          <w:i w:val="0"/>
          <w:iCs w:val="0"/>
          <w:noProof w:val="0"/>
          <w:color w:val="auto"/>
          <w:sz w:val="19"/>
          <w:szCs w:val="19"/>
          <w:lang w:val="en-GB"/>
        </w:rPr>
        <w:t xml:space="preserve">Brown, T. B., Mann, B., Ryder, N., Subbiah, M., Kaplan, J., Dhariwal, P., ... &amp; Agarwal, S. (2020). Language models are few-shot learners. </w:t>
      </w:r>
      <w:proofErr w:type="spellStart"/>
      <w:r w:rsidRPr="277531D2" w:rsidR="3FE4F373">
        <w:rPr>
          <w:rFonts w:ascii="Arial" w:hAnsi="Arial" w:eastAsia="Arial" w:cs="Arial"/>
          <w:b w:val="0"/>
          <w:bCs w:val="0"/>
          <w:i w:val="1"/>
          <w:iCs w:val="1"/>
          <w:noProof w:val="0"/>
          <w:color w:val="auto"/>
          <w:sz w:val="19"/>
          <w:szCs w:val="19"/>
          <w:lang w:val="en-GB"/>
        </w:rPr>
        <w:t>arXiv</w:t>
      </w:r>
      <w:proofErr w:type="spellEnd"/>
      <w:r w:rsidRPr="277531D2" w:rsidR="3FE4F373">
        <w:rPr>
          <w:rFonts w:ascii="Arial" w:hAnsi="Arial" w:eastAsia="Arial" w:cs="Arial"/>
          <w:b w:val="0"/>
          <w:bCs w:val="0"/>
          <w:i w:val="1"/>
          <w:iCs w:val="1"/>
          <w:noProof w:val="0"/>
          <w:color w:val="auto"/>
          <w:sz w:val="19"/>
          <w:szCs w:val="19"/>
          <w:lang w:val="en-GB"/>
        </w:rPr>
        <w:t xml:space="preserve"> preprint arXiv:2005.14165</w:t>
      </w:r>
      <w:r w:rsidRPr="277531D2" w:rsidR="3FE4F373">
        <w:rPr>
          <w:rFonts w:ascii="Arial" w:hAnsi="Arial" w:eastAsia="Arial" w:cs="Arial"/>
          <w:b w:val="0"/>
          <w:bCs w:val="0"/>
          <w:i w:val="0"/>
          <w:iCs w:val="0"/>
          <w:noProof w:val="0"/>
          <w:color w:val="auto"/>
          <w:sz w:val="19"/>
          <w:szCs w:val="19"/>
          <w:lang w:val="en-GB"/>
        </w:rPr>
        <w:t>.</w:t>
      </w:r>
    </w:p>
    <w:p w:rsidR="410692F9" w:rsidP="410692F9" w:rsidRDefault="410692F9" w14:paraId="4660DC85" w14:textId="5DDFAEBE">
      <w:pPr>
        <w:pStyle w:val="Text1"/>
        <w:ind w:left="0" w:hanging="357"/>
        <w:rPr>
          <w:rFonts w:ascii="Arial" w:hAnsi="Arial" w:eastAsia="Arial" w:cs="Arial"/>
          <w:b w:val="0"/>
          <w:bCs w:val="0"/>
          <w:i w:val="0"/>
          <w:iCs w:val="0"/>
          <w:noProof w:val="0"/>
          <w:color w:val="222222"/>
          <w:sz w:val="19"/>
          <w:szCs w:val="19"/>
          <w:lang w:val="en-GB"/>
        </w:rPr>
      </w:pPr>
    </w:p>
    <w:sectPr w:rsidRPr="001B50CE" w:rsidR="00BC6AFE" w:rsidSect="00BC6AFE">
      <w:footerReference w:type="default" r:id="rId12"/>
      <w:headerReference w:type="first" r:id="rId13"/>
      <w:footerReference w:type="first" r:id="rId14"/>
      <w:pgSz w:w="11906" w:h="16838" w:orient="portrait"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7E1195" w:rsidP="00BC6AFE" w:rsidRDefault="007E1195" w14:paraId="3CF2D8B6" wp14:textId="77777777">
      <w:pPr>
        <w:spacing w:after="0"/>
      </w:pPr>
      <w:r>
        <w:separator/>
      </w:r>
    </w:p>
  </w:endnote>
  <w:endnote w:type="continuationSeparator" w:id="0">
    <w:p xmlns:wp14="http://schemas.microsoft.com/office/word/2010/wordml" w:rsidR="007E1195" w:rsidP="00BC6AFE" w:rsidRDefault="007E1195" w14:paraId="0FB78278" wp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D24082" w:rsidRDefault="00D24082" w14:paraId="3D562953" wp14:textId="77777777">
    <w:pPr>
      <w:pStyle w:val="Voettekst"/>
      <w:jc w:val="center"/>
    </w:pPr>
    <w:r>
      <w:fldChar w:fldCharType="begin"/>
    </w:r>
    <w:r>
      <w:instrText>PAGE</w:instrText>
    </w:r>
    <w:r>
      <w:fldChar w:fldCharType="separate"/>
    </w:r>
    <w:r w:rsidR="00B3641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D24082" w:rsidRDefault="00D24082" w14:paraId="34CE0A41" wp14:textId="77777777">
    <w:pPr>
      <w:pStyle w:val="Voettekst"/>
      <w:rPr>
        <w:sz w:val="24"/>
        <w:szCs w:val="24"/>
      </w:rPr>
    </w:pPr>
  </w:p>
  <w:p xmlns:wp14="http://schemas.microsoft.com/office/word/2010/wordml" w:rsidR="00D24082" w:rsidRDefault="00D24082" w14:paraId="11BC29AD" wp14:textId="77777777">
    <w:pPr>
      <w:pStyle w:val="Voettekst"/>
    </w:pPr>
    <w:r w:rsidRPr="00BC6AFE">
      <w:rPr>
        <w:lang w:val="fr-FR"/>
      </w:rPr>
      <w:t xml:space="preserve">Commission européenne, 2920 Luxembourg, LUXEMBOURG - Tel. </w:t>
    </w:r>
    <w:r>
      <w:t>+352 43011</w:t>
    </w:r>
    <w:r>
      <w:rPr>
        <w:noProof/>
      </w:rPr>
      <w:br/>
    </w:r>
    <w:r>
      <w:rPr>
        <w:noProof/>
      </w:rPr>
      <w:t>Office: BECH A2/160 - Tel. direct line +352 4301-+352-4301-35934 - Fax +352 4301-+352-4301-33899</w:t>
    </w:r>
  </w:p>
  <w:p xmlns:wp14="http://schemas.microsoft.com/office/word/2010/wordml" w:rsidR="00D24082" w:rsidRDefault="00D24082" w14:paraId="62EBF3C5" wp14:textId="77777777">
    <w:pPr>
      <w:pStyle w:val="Voettekst"/>
    </w:pPr>
  </w:p>
  <w:p xmlns:wp14="http://schemas.microsoft.com/office/word/2010/wordml" w:rsidR="00D24082" w:rsidRDefault="00D24082" w14:paraId="64E8229E" wp14:textId="77777777">
    <w:pPr>
      <w:pStyle w:val="Voettekst"/>
    </w:pPr>
    <w:r>
      <w:t>http://epp.eurostat.ec.europa.eu</w:t>
    </w:r>
  </w:p>
  <w:p xmlns:wp14="http://schemas.microsoft.com/office/word/2010/wordml" w:rsidR="00D24082" w:rsidRDefault="00D24082" w14:paraId="3851A41A" wp14:textId="77777777">
    <w:pPr>
      <w:pStyle w:val="Voettekst"/>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7E1195" w:rsidP="00BC6AFE" w:rsidRDefault="007E1195" w14:paraId="1FC39945" wp14:textId="77777777">
      <w:pPr>
        <w:spacing w:after="0"/>
      </w:pPr>
      <w:r>
        <w:separator/>
      </w:r>
    </w:p>
  </w:footnote>
  <w:footnote w:type="continuationSeparator" w:id="0">
    <w:p xmlns:wp14="http://schemas.microsoft.com/office/word/2010/wordml" w:rsidR="007E1195" w:rsidP="00BC6AFE" w:rsidRDefault="007E1195" w14:paraId="0562CB0E" wp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D24082" w:rsidRDefault="00D24082" w14:paraId="3461D779" wp14:textId="77777777">
    <w:pPr>
      <w:pStyle w:val="Kopteks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jstopsomteken5"/>
      <w:lvlText w:val=""/>
      <w:lvlJc w:val="left"/>
      <w:pPr>
        <w:tabs>
          <w:tab w:val="num" w:pos="1492"/>
        </w:tabs>
        <w:ind w:left="1492" w:hanging="360"/>
      </w:pPr>
      <w:rPr>
        <w:rFonts w:hint="default" w:ascii="Symbol" w:hAnsi="Symbol"/>
      </w:rPr>
    </w:lvl>
  </w:abstractNum>
  <w:abstractNum w:abstractNumId="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multi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080"/>
        </w:tabs>
        <w:ind w:left="1080" w:hanging="600"/>
      </w:pPr>
    </w:lvl>
    <w:lvl w:ilvl="2">
      <w:start w:val="1"/>
      <w:numFmt w:val="decimal"/>
      <w:pStyle w:val="Kop3"/>
      <w:lvlText w:val="%1.%2.%3."/>
      <w:lvlJc w:val="left"/>
      <w:pPr>
        <w:tabs>
          <w:tab w:val="num" w:pos="1920"/>
        </w:tabs>
        <w:ind w:left="1920" w:hanging="840"/>
      </w:pPr>
    </w:lvl>
    <w:lvl w:ilvl="3">
      <w:start w:val="1"/>
      <w:numFmt w:val="decimal"/>
      <w:pStyle w:val="Kop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multi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15" w15:restartNumberingAfterBreak="0">
    <w:nsid w:val="662B5C67"/>
    <w:multiLevelType w:val="multi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multi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multi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multi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T"/>
  </w:docVars>
  <w:rsids>
    <w:rsidRoot w:val="004670DD"/>
    <w:rsid w:val="000642A1"/>
    <w:rsid w:val="000F7438"/>
    <w:rsid w:val="00127067"/>
    <w:rsid w:val="001857CF"/>
    <w:rsid w:val="001B50CE"/>
    <w:rsid w:val="002012A8"/>
    <w:rsid w:val="00243A2C"/>
    <w:rsid w:val="002E0D97"/>
    <w:rsid w:val="0030191B"/>
    <w:rsid w:val="00332D6F"/>
    <w:rsid w:val="00372FC1"/>
    <w:rsid w:val="003D30B8"/>
    <w:rsid w:val="004670DD"/>
    <w:rsid w:val="00573E28"/>
    <w:rsid w:val="005B4EA5"/>
    <w:rsid w:val="006312AF"/>
    <w:rsid w:val="006875D6"/>
    <w:rsid w:val="00741CF0"/>
    <w:rsid w:val="007E1195"/>
    <w:rsid w:val="00820BDC"/>
    <w:rsid w:val="008847C3"/>
    <w:rsid w:val="008A75D0"/>
    <w:rsid w:val="008E29ED"/>
    <w:rsid w:val="00923850"/>
    <w:rsid w:val="009A41E5"/>
    <w:rsid w:val="009B4EE0"/>
    <w:rsid w:val="00A0663B"/>
    <w:rsid w:val="00A17E8C"/>
    <w:rsid w:val="00AB4423"/>
    <w:rsid w:val="00B3641F"/>
    <w:rsid w:val="00B9492F"/>
    <w:rsid w:val="00BC17F5"/>
    <w:rsid w:val="00BC6AFE"/>
    <w:rsid w:val="00D24082"/>
    <w:rsid w:val="00D52EA1"/>
    <w:rsid w:val="00DB601E"/>
    <w:rsid w:val="012BA373"/>
    <w:rsid w:val="02A71F62"/>
    <w:rsid w:val="045CCE9B"/>
    <w:rsid w:val="047C1D1B"/>
    <w:rsid w:val="054E4BB1"/>
    <w:rsid w:val="05802329"/>
    <w:rsid w:val="059CCFEE"/>
    <w:rsid w:val="063D631A"/>
    <w:rsid w:val="0839BA44"/>
    <w:rsid w:val="08561467"/>
    <w:rsid w:val="09756883"/>
    <w:rsid w:val="0A10A890"/>
    <w:rsid w:val="0A1603B2"/>
    <w:rsid w:val="0AC192E3"/>
    <w:rsid w:val="0BEA40DE"/>
    <w:rsid w:val="0CD682D5"/>
    <w:rsid w:val="0DE58F99"/>
    <w:rsid w:val="0E586ED3"/>
    <w:rsid w:val="0EC317CE"/>
    <w:rsid w:val="0EFC5BEA"/>
    <w:rsid w:val="0FF9C4E9"/>
    <w:rsid w:val="10E7AF93"/>
    <w:rsid w:val="126BD5FE"/>
    <w:rsid w:val="1401D52C"/>
    <w:rsid w:val="1406BF70"/>
    <w:rsid w:val="14B5332E"/>
    <w:rsid w:val="153A7886"/>
    <w:rsid w:val="15BC1F33"/>
    <w:rsid w:val="1684BBCC"/>
    <w:rsid w:val="16CBF5CE"/>
    <w:rsid w:val="16D2656C"/>
    <w:rsid w:val="16F33364"/>
    <w:rsid w:val="173089F2"/>
    <w:rsid w:val="174E127F"/>
    <w:rsid w:val="196E15FE"/>
    <w:rsid w:val="1BA0FC3E"/>
    <w:rsid w:val="1C1C32E9"/>
    <w:rsid w:val="1C1E5419"/>
    <w:rsid w:val="1DCBC1CB"/>
    <w:rsid w:val="1E44D5DB"/>
    <w:rsid w:val="1F3205CD"/>
    <w:rsid w:val="1F8D7D06"/>
    <w:rsid w:val="2002C9E0"/>
    <w:rsid w:val="20D309E5"/>
    <w:rsid w:val="2350CB22"/>
    <w:rsid w:val="23A6E822"/>
    <w:rsid w:val="24045350"/>
    <w:rsid w:val="2687D5D1"/>
    <w:rsid w:val="274F036C"/>
    <w:rsid w:val="277531D2"/>
    <w:rsid w:val="27BD58D5"/>
    <w:rsid w:val="28883743"/>
    <w:rsid w:val="2A8B108C"/>
    <w:rsid w:val="2BCA3C36"/>
    <w:rsid w:val="2DC5C4F4"/>
    <w:rsid w:val="2E13E939"/>
    <w:rsid w:val="2E1B3E33"/>
    <w:rsid w:val="308D7AC7"/>
    <w:rsid w:val="31946578"/>
    <w:rsid w:val="3223740C"/>
    <w:rsid w:val="389467C5"/>
    <w:rsid w:val="3A11BD4C"/>
    <w:rsid w:val="3B129FC0"/>
    <w:rsid w:val="3B597151"/>
    <w:rsid w:val="3FE4F373"/>
    <w:rsid w:val="410692F9"/>
    <w:rsid w:val="412FE800"/>
    <w:rsid w:val="4144AAC5"/>
    <w:rsid w:val="41B36E6A"/>
    <w:rsid w:val="424DDB56"/>
    <w:rsid w:val="432E0175"/>
    <w:rsid w:val="448A95E8"/>
    <w:rsid w:val="4654FDDD"/>
    <w:rsid w:val="47512AB5"/>
    <w:rsid w:val="4A6277F5"/>
    <w:rsid w:val="4A6BB78C"/>
    <w:rsid w:val="4BB8ECC0"/>
    <w:rsid w:val="4BD1D7B4"/>
    <w:rsid w:val="4D13DC8C"/>
    <w:rsid w:val="505F9A1A"/>
    <w:rsid w:val="513AE1E9"/>
    <w:rsid w:val="51507DFC"/>
    <w:rsid w:val="516EA896"/>
    <w:rsid w:val="5253D63F"/>
    <w:rsid w:val="52ED92EF"/>
    <w:rsid w:val="5381F3B2"/>
    <w:rsid w:val="53872712"/>
    <w:rsid w:val="538A1A0F"/>
    <w:rsid w:val="54A40957"/>
    <w:rsid w:val="54FF58EE"/>
    <w:rsid w:val="563F4396"/>
    <w:rsid w:val="5697BE9F"/>
    <w:rsid w:val="570499AC"/>
    <w:rsid w:val="58026399"/>
    <w:rsid w:val="580EC80E"/>
    <w:rsid w:val="5A6D8806"/>
    <w:rsid w:val="5ACA9EF0"/>
    <w:rsid w:val="5B1CE495"/>
    <w:rsid w:val="5B2F17E0"/>
    <w:rsid w:val="5C057713"/>
    <w:rsid w:val="5DC7D147"/>
    <w:rsid w:val="5E227C92"/>
    <w:rsid w:val="5E25B87F"/>
    <w:rsid w:val="5FEBC501"/>
    <w:rsid w:val="603789EB"/>
    <w:rsid w:val="619ACC94"/>
    <w:rsid w:val="63B4B134"/>
    <w:rsid w:val="651C96CE"/>
    <w:rsid w:val="66068F30"/>
    <w:rsid w:val="66A4F5A2"/>
    <w:rsid w:val="66AEFC7D"/>
    <w:rsid w:val="66C100B0"/>
    <w:rsid w:val="6D29E8DE"/>
    <w:rsid w:val="6FB4D69D"/>
    <w:rsid w:val="6FE0BE0F"/>
    <w:rsid w:val="7086E298"/>
    <w:rsid w:val="70A50997"/>
    <w:rsid w:val="70CE41FF"/>
    <w:rsid w:val="736DE7A2"/>
    <w:rsid w:val="75407918"/>
    <w:rsid w:val="75716B81"/>
    <w:rsid w:val="763A0470"/>
    <w:rsid w:val="769C5100"/>
    <w:rsid w:val="76D116A0"/>
    <w:rsid w:val="796C59AA"/>
    <w:rsid w:val="79E2CC53"/>
    <w:rsid w:val="7AC40777"/>
    <w:rsid w:val="7BB2661B"/>
    <w:rsid w:val="7E2C2140"/>
    <w:rsid w:val="7E8201A7"/>
    <w:rsid w:val="7EA8EE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E8E7748-9EFB-4C72-B2B1-B84700F3E77D}"/>
  <w14:docId w14:val="0E1AEB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52EA1"/>
    <w:pPr>
      <w:spacing w:after="240"/>
      <w:jc w:val="both"/>
    </w:pPr>
    <w:rPr>
      <w:sz w:val="24"/>
      <w:lang w:val="en-GB" w:eastAsia="en-US"/>
    </w:rPr>
  </w:style>
  <w:style w:type="paragraph" w:styleId="Kop1">
    <w:name w:val="heading 1"/>
    <w:basedOn w:val="Standaard"/>
    <w:next w:val="Text1"/>
    <w:link w:val="Kop1Char"/>
    <w:qFormat/>
    <w:pPr>
      <w:keepNext/>
      <w:numPr>
        <w:numId w:val="3"/>
      </w:numPr>
      <w:spacing w:before="240"/>
      <w:outlineLvl w:val="0"/>
    </w:pPr>
    <w:rPr>
      <w:b/>
      <w:smallCaps/>
    </w:rPr>
  </w:style>
  <w:style w:type="paragraph" w:styleId="Kop2">
    <w:name w:val="heading 2"/>
    <w:basedOn w:val="Standaard"/>
    <w:next w:val="Text2"/>
    <w:link w:val="Kop2Char"/>
    <w:qFormat/>
    <w:pPr>
      <w:keepNext/>
      <w:numPr>
        <w:ilvl w:val="1"/>
        <w:numId w:val="3"/>
      </w:numPr>
      <w:outlineLvl w:val="1"/>
    </w:pPr>
    <w:rPr>
      <w:b/>
    </w:rPr>
  </w:style>
  <w:style w:type="paragraph" w:styleId="Kop3">
    <w:name w:val="heading 3"/>
    <w:basedOn w:val="Standaard"/>
    <w:next w:val="Text3"/>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qFormat/>
    <w:pPr>
      <w:spacing w:before="240" w:after="60"/>
      <w:ind w:left="3332" w:hanging="708"/>
      <w:outlineLvl w:val="4"/>
    </w:pPr>
    <w:rPr>
      <w:rFonts w:ascii="Arial" w:hAnsi="Arial"/>
      <w:sz w:val="22"/>
    </w:rPr>
  </w:style>
  <w:style w:type="paragraph" w:styleId="Kop6">
    <w:name w:val="heading 6"/>
    <w:basedOn w:val="Standaard"/>
    <w:next w:val="Standaard"/>
    <w:qFormat/>
    <w:pPr>
      <w:spacing w:before="240" w:after="60"/>
      <w:ind w:left="4040" w:hanging="708"/>
      <w:outlineLvl w:val="5"/>
    </w:pPr>
    <w:rPr>
      <w:rFonts w:ascii="Arial" w:hAnsi="Arial"/>
      <w:i/>
      <w:sz w:val="22"/>
    </w:rPr>
  </w:style>
  <w:style w:type="paragraph" w:styleId="Kop7">
    <w:name w:val="heading 7"/>
    <w:basedOn w:val="Standaard"/>
    <w:next w:val="Standaard"/>
    <w:qFormat/>
    <w:pPr>
      <w:spacing w:before="240" w:after="60"/>
      <w:ind w:left="4748" w:hanging="708"/>
      <w:outlineLvl w:val="6"/>
    </w:pPr>
    <w:rPr>
      <w:rFonts w:ascii="Arial" w:hAnsi="Arial"/>
      <w:sz w:val="20"/>
    </w:rPr>
  </w:style>
  <w:style w:type="paragraph" w:styleId="Kop8">
    <w:name w:val="heading 8"/>
    <w:basedOn w:val="Standaard"/>
    <w:next w:val="Standaard"/>
    <w:qFormat/>
    <w:pPr>
      <w:spacing w:before="240" w:after="60"/>
      <w:ind w:left="5456" w:hanging="708"/>
      <w:outlineLvl w:val="7"/>
    </w:pPr>
    <w:rPr>
      <w:rFonts w:ascii="Arial" w:hAnsi="Arial"/>
      <w:i/>
      <w:sz w:val="20"/>
    </w:rPr>
  </w:style>
  <w:style w:type="paragraph" w:styleId="Kop9">
    <w:name w:val="heading 9"/>
    <w:basedOn w:val="Standaard"/>
    <w:next w:val="Standaard"/>
    <w:qFormat/>
    <w:pPr>
      <w:spacing w:before="240" w:after="60"/>
      <w:ind w:left="6164" w:hanging="708"/>
      <w:outlineLvl w:val="8"/>
    </w:pPr>
    <w:rPr>
      <w:rFonts w:ascii="Arial" w:hAnsi="Arial"/>
      <w:i/>
      <w:sz w:val="18"/>
    </w:rPr>
  </w:style>
  <w:style w:type="character" w:styleId="Standaardalinea-lettertype" w:default="1">
    <w:name w:val="Default Paragraph Font"/>
    <w:semiHidden/>
  </w:style>
  <w:style w:type="table" w:styleId="Standaardtabel" w:default="1">
    <w:name w:val="Normal Table"/>
    <w:semiHidden/>
    <w:tblPr>
      <w:tblInd w:w="0" w:type="dxa"/>
      <w:tblCellMar>
        <w:top w:w="0" w:type="dxa"/>
        <w:left w:w="108" w:type="dxa"/>
        <w:bottom w:w="0" w:type="dxa"/>
        <w:right w:w="108" w:type="dxa"/>
      </w:tblCellMar>
    </w:tblPr>
  </w:style>
  <w:style w:type="numbering" w:styleId="Geenlijst" w:default="1">
    <w:name w:val="No List"/>
    <w:semiHidden/>
  </w:style>
  <w:style w:type="paragraph" w:styleId="Text1" w:customStyle="1">
    <w:name w:val="Text 1"/>
    <w:basedOn w:val="Standaard"/>
    <w:pPr>
      <w:ind w:left="482"/>
    </w:pPr>
  </w:style>
  <w:style w:type="paragraph" w:styleId="Text2" w:customStyle="1">
    <w:name w:val="Text 2"/>
    <w:basedOn w:val="Standaard"/>
    <w:pPr>
      <w:tabs>
        <w:tab w:val="left" w:pos="2160"/>
      </w:tabs>
      <w:ind w:left="1077"/>
    </w:pPr>
  </w:style>
  <w:style w:type="paragraph" w:styleId="Text3" w:customStyle="1">
    <w:name w:val="Text 3"/>
    <w:basedOn w:val="Standaard"/>
    <w:pPr>
      <w:tabs>
        <w:tab w:val="left" w:pos="2302"/>
      </w:tabs>
      <w:ind w:left="1916"/>
    </w:pPr>
  </w:style>
  <w:style w:type="paragraph" w:styleId="Text4" w:customStyle="1">
    <w:name w:val="Text 4"/>
    <w:basedOn w:val="Standaard"/>
    <w:pPr>
      <w:ind w:left="2880"/>
    </w:pPr>
  </w:style>
  <w:style w:type="paragraph" w:styleId="Address" w:customStyle="1">
    <w:name w:val="Address"/>
    <w:basedOn w:val="Standaard"/>
    <w:pPr>
      <w:spacing w:after="0"/>
      <w:jc w:val="left"/>
    </w:pPr>
  </w:style>
  <w:style w:type="paragraph" w:styleId="AddressTL" w:customStyle="1">
    <w:name w:val="AddressTL"/>
    <w:basedOn w:val="Standaard"/>
    <w:next w:val="Standaard"/>
    <w:pPr>
      <w:spacing w:after="720"/>
      <w:jc w:val="left"/>
    </w:pPr>
  </w:style>
  <w:style w:type="paragraph" w:styleId="AddressTR" w:customStyle="1">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qFormat/>
    <w:pPr>
      <w:spacing w:before="120" w:after="120"/>
    </w:pPr>
    <w:rPr>
      <w:b/>
    </w:rPr>
  </w:style>
  <w:style w:type="paragraph" w:styleId="Afsluiting">
    <w:name w:val="Closing"/>
    <w:basedOn w:val="Standaard"/>
    <w:next w:val="Handtekening"/>
    <w:pPr>
      <w:tabs>
        <w:tab w:val="left" w:pos="5103"/>
      </w:tabs>
      <w:spacing w:before="240"/>
      <w:ind w:left="5103"/>
      <w:jc w:val="left"/>
    </w:pPr>
  </w:style>
  <w:style w:type="paragraph" w:styleId="Handtekening">
    <w:name w:val="Signature"/>
    <w:basedOn w:val="Standaard"/>
    <w:next w:val="Contact"/>
    <w:link w:val="HandtekeningChar"/>
    <w:uiPriority w:val="99"/>
    <w:pPr>
      <w:tabs>
        <w:tab w:val="left" w:pos="5103"/>
      </w:tabs>
      <w:spacing w:before="1200" w:after="0"/>
      <w:ind w:left="5103"/>
      <w:jc w:val="center"/>
    </w:pPr>
  </w:style>
  <w:style w:type="paragraph" w:styleId="Enclosures" w:customStyle="1">
    <w:name w:val="Enclosures"/>
    <w:basedOn w:val="Standaard"/>
    <w:next w:val="Participants"/>
    <w:pPr>
      <w:keepNext/>
      <w:keepLines/>
      <w:tabs>
        <w:tab w:val="left" w:pos="5670"/>
      </w:tabs>
      <w:spacing w:before="480" w:after="0"/>
      <w:ind w:left="1985" w:hanging="1985"/>
      <w:jc w:val="left"/>
    </w:pPr>
  </w:style>
  <w:style w:type="paragraph" w:styleId="Participants" w:customStyle="1">
    <w:name w:val="Participants"/>
    <w:basedOn w:val="Standaard"/>
    <w:next w:val="Copies"/>
    <w:pPr>
      <w:tabs>
        <w:tab w:val="left" w:pos="2552"/>
        <w:tab w:val="left" w:pos="2835"/>
        <w:tab w:val="left" w:pos="5670"/>
        <w:tab w:val="left" w:pos="6379"/>
        <w:tab w:val="left" w:pos="6804"/>
      </w:tabs>
      <w:spacing w:before="480" w:after="0"/>
      <w:ind w:left="1985" w:hanging="1985"/>
      <w:jc w:val="left"/>
    </w:pPr>
  </w:style>
  <w:style w:type="paragraph" w:styleId="Copies" w:customStyle="1">
    <w:name w:val="Copies"/>
    <w:basedOn w:val="Standaard"/>
    <w:next w:val="Standaard"/>
    <w:pPr>
      <w:tabs>
        <w:tab w:val="left" w:pos="2552"/>
        <w:tab w:val="left" w:pos="2835"/>
        <w:tab w:val="left" w:pos="5670"/>
        <w:tab w:val="left" w:pos="6379"/>
        <w:tab w:val="left" w:pos="6804"/>
      </w:tabs>
      <w:spacing w:before="480" w:after="0"/>
      <w:ind w:left="1985" w:hanging="1985"/>
      <w:jc w:val="left"/>
    </w:pPr>
  </w:style>
  <w:style w:type="paragraph" w:styleId="Tekstopmerking">
    <w:name w:val="annotation text"/>
    <w:basedOn w:val="Standaard"/>
    <w:semiHidden/>
    <w:rPr>
      <w:sz w:val="20"/>
    </w:rPr>
  </w:style>
  <w:style w:type="paragraph" w:styleId="Datum">
    <w:name w:val="Date"/>
    <w:basedOn w:val="Standaard"/>
    <w:next w:val="References"/>
    <w:link w:val="DatumChar"/>
    <w:uiPriority w:val="99"/>
    <w:pPr>
      <w:spacing w:after="0"/>
      <w:ind w:left="5103" w:right="-567"/>
      <w:jc w:val="left"/>
    </w:pPr>
  </w:style>
  <w:style w:type="paragraph" w:styleId="References" w:customStyle="1">
    <w:name w:val="References"/>
    <w:basedOn w:val="Standaard"/>
    <w:next w:val="AddressTR"/>
    <w:uiPriority w:val="99"/>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styleId="DoubSign" w:customStyle="1">
    <w:name w:val="DoubSign"/>
    <w:basedOn w:val="Standaard"/>
    <w:next w:val="Contact"/>
    <w:pPr>
      <w:tabs>
        <w:tab w:val="left" w:pos="5103"/>
      </w:tabs>
      <w:spacing w:before="1200" w:after="0"/>
      <w:jc w:val="left"/>
    </w:pPr>
  </w:style>
  <w:style w:type="paragraph" w:styleId="Eindnoottekst">
    <w:name w:val="endnote text"/>
    <w:basedOn w:val="Standaard"/>
    <w:semiHidden/>
    <w:rPr>
      <w:sz w:val="20"/>
    </w:rPr>
  </w:style>
  <w:style w:type="paragraph" w:styleId="Adresenvelop">
    <w:name w:val="envelope address"/>
    <w:basedOn w:val="Standaard"/>
    <w:pPr>
      <w:framePr w:w="7920" w:h="1980" w:hSpace="180" w:wrap="auto" w:hAnchor="page" w:xAlign="center" w:yAlign="bottom" w:hRule="exact"/>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rPr>
  </w:style>
  <w:style w:type="paragraph" w:styleId="Voetnoottekst">
    <w:name w:val="footnote text"/>
    <w:basedOn w:val="Standaard"/>
    <w:semiHidden/>
    <w:pPr>
      <w:ind w:left="357" w:hanging="357"/>
    </w:pPr>
    <w:rPr>
      <w:sz w:val="20"/>
    </w:rPr>
  </w:style>
  <w:style w:type="paragraph" w:styleId="Koptekst">
    <w:name w:val="header"/>
    <w:basedOn w:val="Standaard"/>
    <w:link w:val="KoptekstChar"/>
    <w:uiPriority w:val="99"/>
    <w:pPr>
      <w:tabs>
        <w:tab w:val="center" w:pos="4153"/>
        <w:tab w:val="right" w:pos="8306"/>
      </w:tabs>
    </w:p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160"/>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160"/>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Berichtkop">
    <w:name w:val="Message Header"/>
    <w:basedOn w:val="Standaard"/>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rPr>
  </w:style>
  <w:style w:type="paragraph" w:styleId="Standaardinspringing">
    <w:name w:val="Normal Indent"/>
    <w:basedOn w:val="Standaard"/>
    <w:pPr>
      <w:ind w:left="720"/>
    </w:pPr>
  </w:style>
  <w:style w:type="paragraph" w:styleId="Notitiekop">
    <w:name w:val="Note Heading"/>
    <w:basedOn w:val="Standaard"/>
    <w:next w:val="Standaard"/>
  </w:style>
  <w:style w:type="paragraph" w:styleId="NoteHead" w:customStyle="1">
    <w:name w:val="NoteHead"/>
    <w:basedOn w:val="Standaard"/>
    <w:next w:val="Subject"/>
    <w:pPr>
      <w:spacing w:before="720" w:after="720"/>
      <w:jc w:val="center"/>
    </w:pPr>
    <w:rPr>
      <w:b/>
      <w:smallCaps/>
    </w:rPr>
  </w:style>
  <w:style w:type="paragraph" w:styleId="Subject" w:customStyle="1">
    <w:name w:val="Subject"/>
    <w:basedOn w:val="Standaard"/>
    <w:next w:val="Standaard"/>
    <w:pPr>
      <w:spacing w:after="480"/>
      <w:ind w:left="1531" w:hanging="1531"/>
      <w:jc w:val="left"/>
    </w:pPr>
    <w:rPr>
      <w:b/>
    </w:rPr>
  </w:style>
  <w:style w:type="paragraph" w:styleId="NoteList" w:customStyle="1">
    <w:name w:val="NoteList"/>
    <w:basedOn w:val="Standaard"/>
    <w:next w:val="Subject"/>
    <w:pPr>
      <w:tabs>
        <w:tab w:val="left" w:pos="5823"/>
      </w:tabs>
      <w:spacing w:before="720" w:after="720"/>
      <w:ind w:left="5104" w:hanging="3119"/>
      <w:jc w:val="left"/>
    </w:pPr>
    <w:rPr>
      <w:b/>
      <w:smallCaps/>
    </w:rPr>
  </w:style>
  <w:style w:type="paragraph" w:styleId="NumPar1" w:customStyle="1">
    <w:name w:val="NumPar 1"/>
    <w:basedOn w:val="Kop1"/>
    <w:next w:val="Text1"/>
    <w:pPr>
      <w:keepNext w:val="0"/>
      <w:spacing w:before="0"/>
      <w:outlineLvl w:val="9"/>
    </w:pPr>
    <w:rPr>
      <w:b w:val="0"/>
      <w:smallCaps w:val="0"/>
    </w:rPr>
  </w:style>
  <w:style w:type="paragraph" w:styleId="NumPar2" w:customStyle="1">
    <w:name w:val="NumPar 2"/>
    <w:basedOn w:val="Kop2"/>
    <w:next w:val="Text2"/>
    <w:pPr>
      <w:keepNext w:val="0"/>
      <w:outlineLvl w:val="9"/>
    </w:pPr>
    <w:rPr>
      <w:b w:val="0"/>
    </w:rPr>
  </w:style>
  <w:style w:type="paragraph" w:styleId="NumPar3" w:customStyle="1">
    <w:name w:val="NumPar 3"/>
    <w:basedOn w:val="Kop3"/>
    <w:next w:val="Text3"/>
    <w:pPr>
      <w:keepNext w:val="0"/>
      <w:outlineLvl w:val="9"/>
    </w:pPr>
    <w:rPr>
      <w:i w:val="0"/>
    </w:rPr>
  </w:style>
  <w:style w:type="paragraph" w:styleId="NumPar4" w:customStyle="1">
    <w:name w:val="NumPar 4"/>
    <w:basedOn w:val="Kop4"/>
    <w:next w:val="Text4"/>
    <w:pPr>
      <w:keepNext w:val="0"/>
      <w:outlineLvl w:val="9"/>
    </w:p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Ondertitel">
    <w:name w:val="Subtitle"/>
    <w:basedOn w:val="Standaard"/>
    <w:qFormat/>
    <w:pPr>
      <w:spacing w:after="60"/>
      <w:jc w:val="center"/>
      <w:outlineLvl w:val="1"/>
    </w:pPr>
    <w:rPr>
      <w:rFonts w:ascii="Arial" w:hAnsi="Arial"/>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qFormat/>
    <w:pPr>
      <w:spacing w:before="240" w:after="60"/>
      <w:jc w:val="center"/>
      <w:outlineLvl w:val="0"/>
    </w:pPr>
    <w:rPr>
      <w:rFonts w:ascii="Arial" w:hAnsi="Arial"/>
      <w:b/>
      <w:kern w:val="28"/>
      <w:sz w:val="32"/>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styleId="YReferences" w:customStyle="1">
    <w:name w:val="YReferences"/>
    <w:basedOn w:val="Standaard"/>
    <w:next w:val="Standaard"/>
    <w:pPr>
      <w:spacing w:after="480"/>
      <w:ind w:left="1531" w:hanging="1531"/>
    </w:pPr>
  </w:style>
  <w:style w:type="paragraph" w:styleId="ListBullet1" w:customStyle="1">
    <w:name w:val="List Bullet 1"/>
    <w:basedOn w:val="Text1"/>
    <w:pPr>
      <w:numPr>
        <w:numId w:val="5"/>
      </w:numPr>
    </w:pPr>
  </w:style>
  <w:style w:type="paragraph" w:styleId="ListDash" w:customStyle="1">
    <w:name w:val="List Dash"/>
    <w:basedOn w:val="Standaard"/>
    <w:pPr>
      <w:numPr>
        <w:numId w:val="9"/>
      </w:numPr>
    </w:pPr>
  </w:style>
  <w:style w:type="paragraph" w:styleId="ListDash1" w:customStyle="1">
    <w:name w:val="List Dash 1"/>
    <w:basedOn w:val="Text1"/>
    <w:pPr>
      <w:numPr>
        <w:numId w:val="10"/>
      </w:numPr>
    </w:pPr>
  </w:style>
  <w:style w:type="paragraph" w:styleId="ListDash2" w:customStyle="1">
    <w:name w:val="List Dash 2"/>
    <w:basedOn w:val="Text2"/>
    <w:pPr>
      <w:numPr>
        <w:numId w:val="11"/>
      </w:numPr>
      <w:tabs>
        <w:tab w:val="clear" w:pos="2160"/>
      </w:tabs>
    </w:pPr>
  </w:style>
  <w:style w:type="paragraph" w:styleId="ListDash3" w:customStyle="1">
    <w:name w:val="List Dash 3"/>
    <w:basedOn w:val="Text3"/>
    <w:pPr>
      <w:numPr>
        <w:numId w:val="12"/>
      </w:numPr>
      <w:tabs>
        <w:tab w:val="clear" w:pos="2302"/>
      </w:tabs>
    </w:pPr>
  </w:style>
  <w:style w:type="paragraph" w:styleId="ListDash4" w:customStyle="1">
    <w:name w:val="List Dash 4"/>
    <w:basedOn w:val="Text4"/>
    <w:pPr>
      <w:numPr>
        <w:numId w:val="13"/>
      </w:numPr>
    </w:pPr>
  </w:style>
  <w:style w:type="paragraph" w:styleId="ListNumberLevel2" w:customStyle="1">
    <w:name w:val="List Number (Level 2)"/>
    <w:basedOn w:val="Standaard"/>
    <w:pPr>
      <w:numPr>
        <w:ilvl w:val="1"/>
        <w:numId w:val="14"/>
      </w:numPr>
    </w:pPr>
  </w:style>
  <w:style w:type="paragraph" w:styleId="ListNumberLevel3" w:customStyle="1">
    <w:name w:val="List Number (Level 3)"/>
    <w:basedOn w:val="Standaard"/>
    <w:pPr>
      <w:numPr>
        <w:ilvl w:val="2"/>
        <w:numId w:val="14"/>
      </w:numPr>
    </w:pPr>
  </w:style>
  <w:style w:type="paragraph" w:styleId="ListNumberLevel4" w:customStyle="1">
    <w:name w:val="List Number (Level 4)"/>
    <w:basedOn w:val="Standaard"/>
    <w:pPr>
      <w:numPr>
        <w:ilvl w:val="3"/>
        <w:numId w:val="14"/>
      </w:numPr>
    </w:pPr>
  </w:style>
  <w:style w:type="paragraph" w:styleId="ListNumber1" w:customStyle="1">
    <w:name w:val="List Number 1"/>
    <w:basedOn w:val="Text1"/>
    <w:pPr>
      <w:numPr>
        <w:numId w:val="15"/>
      </w:numPr>
    </w:pPr>
  </w:style>
  <w:style w:type="paragraph" w:styleId="ListNumber1Level2" w:customStyle="1">
    <w:name w:val="List Number 1 (Level 2)"/>
    <w:basedOn w:val="Text1"/>
    <w:pPr>
      <w:numPr>
        <w:ilvl w:val="1"/>
        <w:numId w:val="15"/>
      </w:numPr>
    </w:pPr>
  </w:style>
  <w:style w:type="paragraph" w:styleId="ListNumber1Level3" w:customStyle="1">
    <w:name w:val="List Number 1 (Level 3)"/>
    <w:basedOn w:val="Text1"/>
    <w:pPr>
      <w:numPr>
        <w:ilvl w:val="2"/>
        <w:numId w:val="15"/>
      </w:numPr>
    </w:pPr>
  </w:style>
  <w:style w:type="paragraph" w:styleId="ListNumber1Level4" w:customStyle="1">
    <w:name w:val="List Number 1 (Level 4)"/>
    <w:basedOn w:val="Text1"/>
    <w:pPr>
      <w:numPr>
        <w:ilvl w:val="3"/>
        <w:numId w:val="15"/>
      </w:numPr>
    </w:pPr>
  </w:style>
  <w:style w:type="paragraph" w:styleId="ListNumber2Level2" w:customStyle="1">
    <w:name w:val="List Number 2 (Level 2)"/>
    <w:basedOn w:val="Text2"/>
    <w:pPr>
      <w:numPr>
        <w:ilvl w:val="1"/>
        <w:numId w:val="16"/>
      </w:numPr>
      <w:tabs>
        <w:tab w:val="clear" w:pos="2160"/>
      </w:tabs>
    </w:pPr>
  </w:style>
  <w:style w:type="paragraph" w:styleId="ListNumber2Level3" w:customStyle="1">
    <w:name w:val="List Number 2 (Level 3)"/>
    <w:basedOn w:val="Text2"/>
    <w:pPr>
      <w:numPr>
        <w:ilvl w:val="2"/>
        <w:numId w:val="16"/>
      </w:numPr>
      <w:tabs>
        <w:tab w:val="clear" w:pos="2160"/>
      </w:tabs>
    </w:pPr>
  </w:style>
  <w:style w:type="paragraph" w:styleId="ListNumber2Level4" w:customStyle="1">
    <w:name w:val="List Number 2 (Level 4)"/>
    <w:basedOn w:val="Text2"/>
    <w:pPr>
      <w:numPr>
        <w:ilvl w:val="3"/>
        <w:numId w:val="16"/>
      </w:numPr>
      <w:tabs>
        <w:tab w:val="clear" w:pos="2160"/>
      </w:tabs>
      <w:ind w:left="3901" w:hanging="703"/>
    </w:pPr>
  </w:style>
  <w:style w:type="paragraph" w:styleId="ListNumber3Level2" w:customStyle="1">
    <w:name w:val="List Number 3 (Level 2)"/>
    <w:basedOn w:val="Text3"/>
    <w:pPr>
      <w:numPr>
        <w:ilvl w:val="1"/>
        <w:numId w:val="17"/>
      </w:numPr>
      <w:tabs>
        <w:tab w:val="clear" w:pos="2302"/>
      </w:tabs>
    </w:pPr>
  </w:style>
  <w:style w:type="paragraph" w:styleId="ListNumber3Level3" w:customStyle="1">
    <w:name w:val="List Number 3 (Level 3)"/>
    <w:basedOn w:val="Text3"/>
    <w:pPr>
      <w:numPr>
        <w:ilvl w:val="2"/>
        <w:numId w:val="17"/>
      </w:numPr>
      <w:tabs>
        <w:tab w:val="clear" w:pos="2302"/>
      </w:tabs>
    </w:pPr>
  </w:style>
  <w:style w:type="paragraph" w:styleId="ListNumber3Level4" w:customStyle="1">
    <w:name w:val="List Number 3 (Level 4)"/>
    <w:basedOn w:val="Text3"/>
    <w:pPr>
      <w:numPr>
        <w:ilvl w:val="3"/>
        <w:numId w:val="17"/>
      </w:numPr>
      <w:tabs>
        <w:tab w:val="clear" w:pos="2302"/>
      </w:tabs>
    </w:pPr>
  </w:style>
  <w:style w:type="paragraph" w:styleId="ListNumber4Level2" w:customStyle="1">
    <w:name w:val="List Number 4 (Level 2)"/>
    <w:basedOn w:val="Text4"/>
    <w:pPr>
      <w:numPr>
        <w:ilvl w:val="1"/>
        <w:numId w:val="18"/>
      </w:numPr>
    </w:pPr>
  </w:style>
  <w:style w:type="paragraph" w:styleId="ListNumber4Level3" w:customStyle="1">
    <w:name w:val="List Number 4 (Level 3)"/>
    <w:basedOn w:val="Text4"/>
    <w:pPr>
      <w:numPr>
        <w:ilvl w:val="2"/>
        <w:numId w:val="18"/>
      </w:numPr>
    </w:pPr>
  </w:style>
  <w:style w:type="paragraph" w:styleId="ListNumber4Level4" w:customStyle="1">
    <w:name w:val="List Number 4 (Level 4)"/>
    <w:basedOn w:val="Text4"/>
    <w:pPr>
      <w:numPr>
        <w:ilvl w:val="3"/>
        <w:numId w:val="18"/>
      </w:numPr>
    </w:pPr>
  </w:style>
  <w:style w:type="paragraph" w:styleId="Kopvaninhoudsopgave">
    <w:name w:val="TOC Heading"/>
    <w:basedOn w:val="Standaard"/>
    <w:next w:val="Standaard"/>
    <w:qFormat/>
    <w:pPr>
      <w:keepNext/>
      <w:spacing w:before="240"/>
      <w:jc w:val="center"/>
    </w:pPr>
    <w:rPr>
      <w:b/>
    </w:rPr>
  </w:style>
  <w:style w:type="paragraph" w:styleId="Contact" w:customStyle="1">
    <w:name w:val="Contact"/>
    <w:basedOn w:val="Standaard"/>
    <w:next w:val="Enclosures"/>
    <w:uiPriority w:val="99"/>
    <w:pPr>
      <w:spacing w:before="480" w:after="0"/>
      <w:ind w:left="567" w:hanging="567"/>
      <w:jc w:val="left"/>
    </w:pPr>
  </w:style>
  <w:style w:type="paragraph" w:styleId="DisclaimerNotice" w:customStyle="1">
    <w:name w:val="Disclaimer Notice"/>
    <w:basedOn w:val="Standaard"/>
    <w:next w:val="AddressTR"/>
    <w:pPr>
      <w:ind w:left="5103"/>
      <w:jc w:val="left"/>
    </w:pPr>
    <w:rPr>
      <w:i/>
      <w:sz w:val="20"/>
    </w:rPr>
  </w:style>
  <w:style w:type="paragraph" w:styleId="Disclaimer" w:customStyle="1">
    <w:name w:val="Disclaimer"/>
    <w:basedOn w:val="Standaard"/>
    <w:pPr>
      <w:keepLines/>
      <w:pBdr>
        <w:top w:val="single" w:color="auto" w:sz="4" w:space="1"/>
      </w:pBdr>
      <w:spacing w:before="480" w:after="0"/>
    </w:pPr>
    <w:rPr>
      <w:i/>
    </w:rPr>
  </w:style>
  <w:style w:type="character" w:styleId="GevolgdeHyperlink">
    <w:name w:val="FollowedHyperlink"/>
    <w:rPr>
      <w:color w:val="800080"/>
      <w:u w:val="single"/>
    </w:rPr>
  </w:style>
  <w:style w:type="paragraph" w:styleId="DisclaimerSJ" w:customStyle="1">
    <w:name w:val="Disclaimer_SJ"/>
    <w:basedOn w:val="Standaard"/>
    <w:next w:val="Standaard"/>
    <w:pPr>
      <w:spacing w:after="0"/>
    </w:pPr>
    <w:rPr>
      <w:rFonts w:ascii="Arial" w:hAnsi="Arial"/>
      <w:b/>
      <w:sz w:val="16"/>
    </w:rPr>
  </w:style>
  <w:style w:type="paragraph" w:styleId="Designator" w:customStyle="1">
    <w:name w:val="Designator"/>
    <w:basedOn w:val="Standaard"/>
    <w:pPr>
      <w:spacing w:after="0"/>
      <w:jc w:val="center"/>
    </w:pPr>
    <w:rPr>
      <w:b/>
      <w:caps/>
      <w:sz w:val="32"/>
    </w:rPr>
  </w:style>
  <w:style w:type="paragraph" w:styleId="Releasable" w:customStyle="1">
    <w:name w:val="Releasable"/>
    <w:basedOn w:val="Standaard"/>
    <w:qFormat/>
    <w:pPr>
      <w:spacing w:after="0"/>
      <w:jc w:val="center"/>
    </w:pPr>
    <w:rPr>
      <w:b/>
      <w:caps/>
      <w:sz w:val="32"/>
      <w:lang w:val="de-DE"/>
    </w:rPr>
  </w:style>
  <w:style w:type="paragraph" w:styleId="RUE" w:customStyle="1">
    <w:name w:val="RUE"/>
    <w:basedOn w:val="Standaard"/>
    <w:pPr>
      <w:spacing w:after="0"/>
      <w:jc w:val="center"/>
    </w:pPr>
    <w:rPr>
      <w:b/>
      <w:caps/>
      <w:sz w:val="32"/>
      <w:bdr w:val="single" w:color="auto" w:sz="18" w:space="0"/>
      <w:lang w:val="de-DE"/>
    </w:rPr>
  </w:style>
  <w:style w:type="paragraph" w:styleId="ConfidentialUE" w:customStyle="1">
    <w:name w:val="Confidential UE"/>
    <w:basedOn w:val="Standaard"/>
    <w:pPr>
      <w:spacing w:after="0"/>
      <w:jc w:val="center"/>
    </w:pPr>
    <w:rPr>
      <w:b/>
      <w:caps/>
      <w:sz w:val="32"/>
      <w:bdr w:val="single" w:color="auto" w:sz="18" w:space="0"/>
    </w:rPr>
  </w:style>
  <w:style w:type="paragraph" w:styleId="TrsSecretUE" w:customStyle="1">
    <w:name w:val="Très Secret UE"/>
    <w:basedOn w:val="Standaard"/>
    <w:pPr>
      <w:spacing w:after="0"/>
      <w:jc w:val="center"/>
    </w:pPr>
    <w:rPr>
      <w:b/>
      <w:caps/>
      <w:color w:val="FF0000"/>
      <w:sz w:val="32"/>
      <w:bdr w:val="single" w:color="FF0000" w:sz="18" w:space="0"/>
    </w:rPr>
  </w:style>
  <w:style w:type="paragraph" w:styleId="SecretUE" w:customStyle="1">
    <w:name w:val="Secret UE"/>
    <w:basedOn w:val="Standaard"/>
    <w:pPr>
      <w:spacing w:after="0"/>
      <w:jc w:val="center"/>
    </w:pPr>
    <w:rPr>
      <w:b/>
      <w:caps/>
      <w:color w:val="FF0000"/>
      <w:sz w:val="32"/>
      <w:bdr w:val="single" w:color="FF0000" w:sz="18" w:space="0"/>
    </w:rPr>
  </w:style>
  <w:style w:type="character" w:styleId="VoettekstChar" w:customStyle="1">
    <w:name w:val="Voettekst Char"/>
    <w:link w:val="Voettekst"/>
    <w:uiPriority w:val="99"/>
    <w:rsid w:val="00BC6AFE"/>
    <w:rPr>
      <w:rFonts w:ascii="Arial" w:hAnsi="Arial"/>
      <w:sz w:val="16"/>
      <w:lang w:eastAsia="en-US"/>
    </w:rPr>
  </w:style>
  <w:style w:type="character" w:styleId="DatumChar" w:customStyle="1">
    <w:name w:val="Datum Char"/>
    <w:link w:val="Datum"/>
    <w:uiPriority w:val="99"/>
    <w:rsid w:val="00BC6AFE"/>
    <w:rPr>
      <w:sz w:val="24"/>
      <w:lang w:eastAsia="en-US"/>
    </w:rPr>
  </w:style>
  <w:style w:type="character" w:styleId="HandtekeningChar" w:customStyle="1">
    <w:name w:val="Handtekening Char"/>
    <w:link w:val="Handtekening"/>
    <w:uiPriority w:val="99"/>
    <w:rsid w:val="00BC6AFE"/>
    <w:rPr>
      <w:sz w:val="24"/>
      <w:lang w:eastAsia="en-US"/>
    </w:rPr>
  </w:style>
  <w:style w:type="paragraph" w:styleId="ZCom" w:customStyle="1">
    <w:name w:val="Z_Com"/>
    <w:basedOn w:val="Standaard"/>
    <w:next w:val="ZDGName"/>
    <w:uiPriority w:val="99"/>
    <w:rsid w:val="00BC6AFE"/>
    <w:pPr>
      <w:widowControl w:val="0"/>
      <w:autoSpaceDE w:val="0"/>
      <w:autoSpaceDN w:val="0"/>
      <w:spacing w:after="0"/>
      <w:ind w:right="85"/>
    </w:pPr>
    <w:rPr>
      <w:rFonts w:ascii="Arial" w:hAnsi="Arial" w:cs="Arial"/>
      <w:szCs w:val="24"/>
      <w:lang w:eastAsia="en-GB"/>
    </w:rPr>
  </w:style>
  <w:style w:type="paragraph" w:styleId="ZDGName" w:customStyle="1">
    <w:name w:val="Z_DGName"/>
    <w:basedOn w:val="Standaard"/>
    <w:uiPriority w:val="99"/>
    <w:rsid w:val="00BC6AFE"/>
    <w:pPr>
      <w:widowControl w:val="0"/>
      <w:autoSpaceDE w:val="0"/>
      <w:autoSpaceDN w:val="0"/>
      <w:spacing w:after="0"/>
      <w:ind w:right="85"/>
      <w:jc w:val="left"/>
    </w:pPr>
    <w:rPr>
      <w:rFonts w:ascii="Arial" w:hAnsi="Arial" w:cs="Arial"/>
      <w:sz w:val="16"/>
      <w:szCs w:val="16"/>
      <w:lang w:eastAsia="en-GB"/>
    </w:rPr>
  </w:style>
  <w:style w:type="character" w:styleId="KoptekstChar" w:customStyle="1">
    <w:name w:val="Koptekst Char"/>
    <w:link w:val="Koptekst"/>
    <w:uiPriority w:val="99"/>
    <w:rsid w:val="00BC6AFE"/>
    <w:rPr>
      <w:sz w:val="24"/>
      <w:lang w:eastAsia="en-US"/>
    </w:rPr>
  </w:style>
  <w:style w:type="character" w:styleId="Kop2Char" w:customStyle="1">
    <w:name w:val="Kop 2 Char"/>
    <w:link w:val="Kop2"/>
    <w:rsid w:val="00BC6AFE"/>
    <w:rPr>
      <w:b/>
      <w:sz w:val="24"/>
      <w:lang w:eastAsia="en-US"/>
    </w:rPr>
  </w:style>
  <w:style w:type="character" w:styleId="Kop1Char" w:customStyle="1">
    <w:name w:val="Kop 1 Char"/>
    <w:link w:val="Kop1"/>
    <w:rsid w:val="00BC6AFE"/>
    <w:rPr>
      <w:b/>
      <w:smallCaps/>
      <w:sz w:val="24"/>
      <w:lang w:eastAsia="en-US"/>
    </w:rPr>
  </w:style>
  <w:style w:type="table" w:styleId="Tabelraster">
    <w:name w:val="Table Grid"/>
    <w:basedOn w:val="Standaardtabel"/>
    <w:uiPriority w:val="59"/>
    <w:rsid w:val="008847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6.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5.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7.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3.png" Id="R213d0f954c2f46a7" /><Relationship Type="http://schemas.openxmlformats.org/officeDocument/2006/relationships/image" Target="/media/image4.png" Id="R525f2d81662f48e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nma\Downloads\NTTS2021_Abstract_template.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D42B2989BBD8C46B00C00F97486243A" ma:contentTypeVersion="9" ma:contentTypeDescription="Een nieuw document maken." ma:contentTypeScope="" ma:versionID="6f71887f5c1ae04d8e6426e883e16d0d">
  <xsd:schema xmlns:xsd="http://www.w3.org/2001/XMLSchema" xmlns:xs="http://www.w3.org/2001/XMLSchema" xmlns:p="http://schemas.microsoft.com/office/2006/metadata/properties" xmlns:ns2="d7909f8f-290b-45c6-af7e-6e3ea51a6bfa" xmlns:ns3="5b0c7779-fcdd-4d12-9999-ca37719676af" targetNamespace="http://schemas.microsoft.com/office/2006/metadata/properties" ma:root="true" ma:fieldsID="8e4bc03675318d9d8b087c90f3901fce" ns2:_="" ns3:_="">
    <xsd:import namespace="d7909f8f-290b-45c6-af7e-6e3ea51a6bfa"/>
    <xsd:import namespace="5b0c7779-fcdd-4d12-9999-ca37719676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09f8f-290b-45c6-af7e-6e3ea51a6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c7779-fcdd-4d12-9999-ca37719676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A77046BC-1C45-4434-9351-4B38F33979E0}">
  <ds:schemaRefs>
    <ds:schemaRef ds:uri="http://schemas.openxmlformats.org/officeDocument/2006/bibliography"/>
  </ds:schemaRefs>
</ds:datastoreItem>
</file>

<file path=customXml/itemProps5.xml><?xml version="1.0" encoding="utf-8"?>
<ds:datastoreItem xmlns:ds="http://schemas.openxmlformats.org/officeDocument/2006/customXml" ds:itemID="{653E94E7-388A-4B75-92C1-D30C86D2D14D}"/>
</file>

<file path=customXml/itemProps6.xml><?xml version="1.0" encoding="utf-8"?>
<ds:datastoreItem xmlns:ds="http://schemas.openxmlformats.org/officeDocument/2006/customXml" ds:itemID="{7E59EDAF-05E3-46C8-A454-E9E484D2CE95}"/>
</file>

<file path=customXml/itemProps7.xml><?xml version="1.0" encoding="utf-8"?>
<ds:datastoreItem xmlns:ds="http://schemas.openxmlformats.org/officeDocument/2006/customXml" ds:itemID="{88FEEC3D-4013-40B7-8802-F721F0A05A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NTTS2021_Abstract_template.dot</ap:Template>
  <ap:Application>Microsoft Office Word</ap:Application>
  <ap:DocSecurity>0</ap:DocSecurity>
  <ap:PresentationFormat>Microsoft Word 14.0</ap:PresentationFormat>
  <ap:ScaleCrop>false</ap:ScaleCrop>
  <ap:Company>European Commission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Callens, Marc</dc:creator>
  <keywords>EL4</keywords>
  <lastModifiedBy>Reusens Michael</lastModifiedBy>
  <revision>3</revision>
  <lastPrinted>2020-10-14T20:34:00.0000000Z</lastPrinted>
  <dcterms:created xsi:type="dcterms:W3CDTF">2020-10-14T20:32:00.0000000Z</dcterms:created>
  <dcterms:modified xsi:type="dcterms:W3CDTF">2020-10-15T16:21:49.9472070Z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0x010100CD42B2989BBD8C46B00C00F97486243A</vt:lpwstr>
  </property>
</Properties>
</file>